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FAC" w:rsidRPr="00347FAC" w:rsidRDefault="00347FAC" w:rsidP="00347FAC">
      <w:pPr>
        <w:spacing w:after="0" w:line="240" w:lineRule="auto"/>
        <w:jc w:val="right"/>
        <w:rPr>
          <w:rFonts w:ascii="Times New Roman" w:eastAsia="Times New Roman" w:hAnsi="Times New Roman" w:cs="Times New Roman"/>
          <w:sz w:val="24"/>
          <w:szCs w:val="24"/>
          <w:lang w:eastAsia="ru-RU"/>
        </w:rPr>
      </w:pPr>
      <w:r w:rsidRPr="00347FAC">
        <w:rPr>
          <w:rFonts w:ascii="Times New Roman" w:eastAsia="Times New Roman" w:hAnsi="Times New Roman" w:cs="Times New Roman"/>
          <w:sz w:val="24"/>
          <w:szCs w:val="24"/>
          <w:lang w:eastAsia="ru-RU"/>
        </w:rPr>
        <w:t xml:space="preserve">ПРИЛОЖЕНИЕ </w:t>
      </w:r>
      <w:r>
        <w:rPr>
          <w:rFonts w:ascii="Times New Roman" w:eastAsia="Times New Roman" w:hAnsi="Times New Roman" w:cs="Times New Roman"/>
          <w:sz w:val="24"/>
          <w:szCs w:val="24"/>
          <w:lang w:eastAsia="ru-RU"/>
        </w:rPr>
        <w:t>4</w:t>
      </w:r>
    </w:p>
    <w:p w:rsidR="00347FAC" w:rsidRDefault="00347FAC" w:rsidP="00347FAC">
      <w:pPr>
        <w:spacing w:after="0" w:line="240" w:lineRule="auto"/>
        <w:jc w:val="right"/>
        <w:rPr>
          <w:rFonts w:ascii="Times New Roman" w:eastAsia="Times New Roman" w:hAnsi="Times New Roman" w:cs="Times New Roman"/>
          <w:sz w:val="24"/>
          <w:szCs w:val="24"/>
          <w:lang w:eastAsia="ru-RU"/>
        </w:rPr>
      </w:pPr>
      <w:r w:rsidRPr="00347FAC">
        <w:rPr>
          <w:rFonts w:ascii="Times New Roman" w:eastAsia="Times New Roman" w:hAnsi="Times New Roman" w:cs="Times New Roman"/>
          <w:sz w:val="24"/>
          <w:szCs w:val="24"/>
          <w:lang w:eastAsia="ru-RU"/>
        </w:rPr>
        <w:t>к Рабочей программе коррекционно-развивающей работы</w:t>
      </w:r>
    </w:p>
    <w:p w:rsidR="00347FAC" w:rsidRPr="00347FAC" w:rsidRDefault="00347FAC" w:rsidP="00347FAC">
      <w:pPr>
        <w:spacing w:after="0" w:line="240" w:lineRule="auto"/>
        <w:jc w:val="right"/>
        <w:rPr>
          <w:rFonts w:ascii="Times New Roman" w:eastAsia="Times New Roman" w:hAnsi="Times New Roman" w:cs="Times New Roman"/>
          <w:sz w:val="24"/>
          <w:szCs w:val="24"/>
          <w:lang w:eastAsia="ru-RU"/>
        </w:rPr>
      </w:pPr>
      <w:r w:rsidRPr="00347FAC">
        <w:rPr>
          <w:rFonts w:ascii="Times New Roman" w:eastAsia="Times New Roman" w:hAnsi="Times New Roman" w:cs="Times New Roman"/>
          <w:sz w:val="24"/>
          <w:szCs w:val="24"/>
          <w:lang w:eastAsia="ru-RU"/>
        </w:rPr>
        <w:t xml:space="preserve">  педагога-психолога на 2021-2022 уч. год</w:t>
      </w:r>
    </w:p>
    <w:p w:rsidR="001C67B6" w:rsidRPr="001C67B6" w:rsidRDefault="00347FAC" w:rsidP="001C67B6">
      <w:pPr>
        <w:spacing w:after="0" w:line="240" w:lineRule="auto"/>
        <w:jc w:val="right"/>
        <w:outlineLvl w:val="0"/>
        <w:rPr>
          <w:rFonts w:ascii="Times New Roman" w:hAnsi="Times New Roman" w:cs="Times New Roman"/>
          <w:i/>
          <w:sz w:val="28"/>
          <w:szCs w:val="28"/>
        </w:rPr>
      </w:pPr>
      <w:r>
        <w:rPr>
          <w:rFonts w:ascii="Georgia" w:eastAsia="Times New Roman" w:hAnsi="Georgia" w:cs="Times New Roman"/>
          <w:b/>
          <w:bCs/>
          <w:noProof/>
          <w:kern w:val="28"/>
          <w:sz w:val="28"/>
          <w:szCs w:val="28"/>
          <w:lang w:eastAsia="ru-RU"/>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left:0;text-align:left;margin-left:-135.15pt;margin-top:29.2pt;width:62.25pt;height:41.85pt;z-index:251660288" adj=",10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 fitshape="t" trim="t" string="МБДОУ №37"/>
          </v:shape>
        </w:pict>
      </w:r>
      <w:r w:rsidR="001C67B6" w:rsidRPr="001C67B6">
        <w:rPr>
          <w:rFonts w:ascii="Georgia" w:eastAsia="Times New Roman" w:hAnsi="Georgia" w:cs="Times New Roman"/>
          <w:b/>
          <w:bCs/>
          <w:noProof/>
          <w:kern w:val="28"/>
          <w:sz w:val="28"/>
          <w:szCs w:val="28"/>
          <w:lang w:eastAsia="ru-RU"/>
        </w:rPr>
        <w:drawing>
          <wp:anchor distT="0" distB="0" distL="114300" distR="114300" simplePos="0" relativeHeight="251659264" behindDoc="0" locked="0" layoutInCell="1" allowOverlap="1">
            <wp:simplePos x="0" y="0"/>
            <wp:positionH relativeFrom="column">
              <wp:posOffset>-2022406</wp:posOffset>
            </wp:positionH>
            <wp:positionV relativeFrom="paragraph">
              <wp:posOffset>580768</wp:posOffset>
            </wp:positionV>
            <wp:extent cx="1377263" cy="1087394"/>
            <wp:effectExtent l="19050" t="0" r="0" b="0"/>
            <wp:wrapNone/>
            <wp:docPr id="1" name="Рисунок 42" descr="&amp;rcy;&amp;iecy;&amp;bcy;&amp;iocy;&amp;ncy;&amp;ocy;&amp;kcy;, &amp;pcy;&amp;ocy;&amp;mcy;&amp;pcy;&amp;ocy;&amp;ncy;, &amp;rcy;&amp;acy;&amp;dcy;&amp;ocy;&amp;scy;&amp;tcy;&amp;softcy;, &amp;shcy;&amp;acy;&amp;pcy;&amp;ocy;&amp;ch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mp;rcy;&amp;iecy;&amp;bcy;&amp;iocy;&amp;ncy;&amp;ocy;&amp;kcy;, &amp;pcy;&amp;ocy;&amp;mcy;&amp;pcy;&amp;ocy;&amp;ncy;, &amp;rcy;&amp;acy;&amp;dcy;&amp;ocy;&amp;scy;&amp;tcy;&amp;softcy;, &amp;shcy;&amp;acy;&amp;pcy;&amp;ocy;&amp;chcy;&amp;kcy;&amp;acy;"/>
                    <pic:cNvPicPr>
                      <a:picLocks noChangeAspect="1" noChangeArrowheads="1"/>
                    </pic:cNvPicPr>
                  </pic:nvPicPr>
                  <pic:blipFill>
                    <a:blip r:embed="rId6" cstate="print"/>
                    <a:srcRect/>
                    <a:stretch>
                      <a:fillRect/>
                    </a:stretch>
                  </pic:blipFill>
                  <pic:spPr bwMode="auto">
                    <a:xfrm>
                      <a:off x="0" y="0"/>
                      <a:ext cx="1372818" cy="1087394"/>
                    </a:xfrm>
                    <a:prstGeom prst="ellipse">
                      <a:avLst/>
                    </a:prstGeom>
                    <a:ln>
                      <a:noFill/>
                    </a:ln>
                    <a:effectLst>
                      <a:softEdge rad="112500"/>
                    </a:effectLst>
                  </pic:spPr>
                </pic:pic>
              </a:graphicData>
            </a:graphic>
          </wp:anchor>
        </w:drawing>
      </w:r>
    </w:p>
    <w:p w:rsidR="001C67B6" w:rsidRPr="001C67B6" w:rsidRDefault="001C67B6" w:rsidP="001C67B6">
      <w:pPr>
        <w:spacing w:after="0" w:line="240" w:lineRule="auto"/>
        <w:jc w:val="right"/>
        <w:outlineLvl w:val="0"/>
        <w:rPr>
          <w:rFonts w:ascii="Times New Roman" w:hAnsi="Times New Roman" w:cs="Times New Roman"/>
          <w:sz w:val="28"/>
          <w:szCs w:val="28"/>
        </w:rPr>
      </w:pPr>
      <w:proofErr w:type="gramStart"/>
      <w:r w:rsidRPr="001C67B6">
        <w:rPr>
          <w:rFonts w:ascii="Times New Roman" w:hAnsi="Times New Roman" w:cs="Times New Roman"/>
          <w:sz w:val="28"/>
          <w:szCs w:val="28"/>
        </w:rPr>
        <w:t>Разработан</w:t>
      </w:r>
      <w:proofErr w:type="gramEnd"/>
      <w:r w:rsidRPr="001C67B6">
        <w:rPr>
          <w:rFonts w:ascii="Times New Roman" w:hAnsi="Times New Roman" w:cs="Times New Roman"/>
          <w:sz w:val="28"/>
          <w:szCs w:val="28"/>
        </w:rPr>
        <w:t xml:space="preserve"> на основе приказа</w:t>
      </w:r>
    </w:p>
    <w:p w:rsidR="001C67B6" w:rsidRPr="001C67B6" w:rsidRDefault="001C67B6" w:rsidP="001C67B6">
      <w:pPr>
        <w:spacing w:after="0" w:line="240" w:lineRule="auto"/>
        <w:jc w:val="right"/>
        <w:rPr>
          <w:rFonts w:ascii="Times New Roman" w:hAnsi="Times New Roman" w:cs="Times New Roman"/>
          <w:sz w:val="28"/>
          <w:szCs w:val="28"/>
        </w:rPr>
      </w:pPr>
      <w:r w:rsidRPr="001C67B6">
        <w:rPr>
          <w:rFonts w:ascii="Times New Roman" w:hAnsi="Times New Roman" w:cs="Times New Roman"/>
          <w:sz w:val="28"/>
          <w:szCs w:val="28"/>
        </w:rPr>
        <w:t xml:space="preserve">Министерства общего и </w:t>
      </w:r>
    </w:p>
    <w:p w:rsidR="001C67B6" w:rsidRPr="001C67B6" w:rsidRDefault="001C67B6" w:rsidP="001C67B6">
      <w:pPr>
        <w:spacing w:after="0" w:line="240" w:lineRule="auto"/>
        <w:jc w:val="right"/>
        <w:rPr>
          <w:rFonts w:ascii="Times New Roman" w:hAnsi="Times New Roman" w:cs="Times New Roman"/>
          <w:sz w:val="28"/>
          <w:szCs w:val="28"/>
        </w:rPr>
      </w:pPr>
      <w:r w:rsidRPr="001C67B6">
        <w:rPr>
          <w:rFonts w:ascii="Times New Roman" w:hAnsi="Times New Roman" w:cs="Times New Roman"/>
          <w:sz w:val="28"/>
          <w:szCs w:val="28"/>
        </w:rPr>
        <w:t>профессионального образования</w:t>
      </w:r>
    </w:p>
    <w:p w:rsidR="001C67B6" w:rsidRPr="001C67B6" w:rsidRDefault="001C67B6" w:rsidP="001C67B6">
      <w:pPr>
        <w:spacing w:after="0" w:line="240" w:lineRule="auto"/>
        <w:jc w:val="right"/>
        <w:rPr>
          <w:rFonts w:ascii="Times New Roman" w:hAnsi="Times New Roman" w:cs="Times New Roman"/>
          <w:sz w:val="28"/>
          <w:szCs w:val="28"/>
        </w:rPr>
      </w:pPr>
      <w:r w:rsidRPr="001C67B6">
        <w:rPr>
          <w:rFonts w:ascii="Times New Roman" w:hAnsi="Times New Roman" w:cs="Times New Roman"/>
          <w:sz w:val="28"/>
          <w:szCs w:val="28"/>
        </w:rPr>
        <w:t>Ростовской области</w:t>
      </w:r>
    </w:p>
    <w:p w:rsidR="001C67B6" w:rsidRPr="001C67B6" w:rsidRDefault="001C67B6" w:rsidP="001C67B6">
      <w:pPr>
        <w:spacing w:after="0" w:line="240" w:lineRule="auto"/>
        <w:jc w:val="right"/>
        <w:rPr>
          <w:rFonts w:ascii="Times New Roman" w:hAnsi="Times New Roman" w:cs="Times New Roman"/>
          <w:sz w:val="28"/>
          <w:szCs w:val="28"/>
        </w:rPr>
      </w:pPr>
      <w:r w:rsidRPr="001C67B6">
        <w:rPr>
          <w:rFonts w:ascii="Times New Roman" w:hAnsi="Times New Roman" w:cs="Times New Roman"/>
          <w:sz w:val="28"/>
          <w:szCs w:val="28"/>
        </w:rPr>
        <w:t>№ 49 от 31.01.2011г.</w:t>
      </w:r>
    </w:p>
    <w:p w:rsidR="001C67B6" w:rsidRPr="001C67B6" w:rsidRDefault="001C67B6" w:rsidP="001C67B6">
      <w:pPr>
        <w:spacing w:after="0" w:line="240" w:lineRule="auto"/>
        <w:jc w:val="right"/>
        <w:rPr>
          <w:rFonts w:ascii="Times New Roman" w:hAnsi="Times New Roman" w:cs="Times New Roman"/>
          <w:sz w:val="28"/>
          <w:szCs w:val="28"/>
        </w:rPr>
      </w:pPr>
      <w:r w:rsidRPr="001C67B6">
        <w:rPr>
          <w:rFonts w:ascii="Times New Roman" w:hAnsi="Times New Roman" w:cs="Times New Roman"/>
          <w:sz w:val="28"/>
          <w:szCs w:val="28"/>
        </w:rPr>
        <w:t xml:space="preserve"> Об утверждении  Положения </w:t>
      </w:r>
    </w:p>
    <w:p w:rsidR="001C67B6" w:rsidRPr="001C67B6" w:rsidRDefault="001C67B6" w:rsidP="001C67B6">
      <w:pPr>
        <w:spacing w:after="0" w:line="240" w:lineRule="auto"/>
        <w:jc w:val="right"/>
        <w:rPr>
          <w:rFonts w:ascii="Times New Roman" w:hAnsi="Times New Roman" w:cs="Times New Roman"/>
          <w:sz w:val="28"/>
          <w:szCs w:val="28"/>
        </w:rPr>
      </w:pPr>
      <w:r w:rsidRPr="001C67B6">
        <w:rPr>
          <w:rFonts w:ascii="Times New Roman" w:hAnsi="Times New Roman" w:cs="Times New Roman"/>
          <w:sz w:val="28"/>
          <w:szCs w:val="28"/>
        </w:rPr>
        <w:t>«О кабинете педагога-психолога</w:t>
      </w:r>
    </w:p>
    <w:p w:rsidR="001C67B6" w:rsidRPr="001C67B6" w:rsidRDefault="001C67B6" w:rsidP="001C67B6">
      <w:pPr>
        <w:spacing w:after="0" w:line="240" w:lineRule="auto"/>
        <w:jc w:val="right"/>
        <w:rPr>
          <w:rFonts w:ascii="Times New Roman" w:hAnsi="Times New Roman" w:cs="Times New Roman"/>
          <w:sz w:val="28"/>
          <w:szCs w:val="28"/>
        </w:rPr>
      </w:pPr>
      <w:r w:rsidRPr="001C67B6">
        <w:rPr>
          <w:rFonts w:ascii="Times New Roman" w:hAnsi="Times New Roman" w:cs="Times New Roman"/>
          <w:sz w:val="28"/>
          <w:szCs w:val="28"/>
        </w:rPr>
        <w:t>в образовательном учреждении»</w:t>
      </w:r>
    </w:p>
    <w:p w:rsidR="001C67B6" w:rsidRPr="001C67B6" w:rsidRDefault="001C67B6" w:rsidP="001C67B6">
      <w:pPr>
        <w:spacing w:before="240" w:after="0" w:line="360" w:lineRule="auto"/>
        <w:outlineLvl w:val="0"/>
        <w:rPr>
          <w:rFonts w:ascii="Georgia" w:eastAsia="Times New Roman" w:hAnsi="Georgia" w:cs="Times New Roman"/>
          <w:b/>
          <w:bCs/>
          <w:kern w:val="28"/>
          <w:sz w:val="28"/>
          <w:szCs w:val="28"/>
          <w:lang w:eastAsia="ru-RU"/>
        </w:rPr>
      </w:pPr>
    </w:p>
    <w:p w:rsidR="001C67B6" w:rsidRPr="001C67B6" w:rsidRDefault="001C67B6" w:rsidP="001C67B6">
      <w:pPr>
        <w:spacing w:before="240" w:after="0" w:line="360" w:lineRule="auto"/>
        <w:jc w:val="center"/>
        <w:outlineLvl w:val="0"/>
        <w:rPr>
          <w:rFonts w:ascii="Georgia" w:eastAsia="Times New Roman" w:hAnsi="Georgia" w:cs="Times New Roman"/>
          <w:b/>
          <w:bCs/>
          <w:kern w:val="28"/>
          <w:sz w:val="28"/>
          <w:szCs w:val="28"/>
          <w:lang w:eastAsia="ru-RU"/>
        </w:rPr>
      </w:pPr>
    </w:p>
    <w:p w:rsidR="001C67B6" w:rsidRDefault="001C67B6" w:rsidP="001C67B6">
      <w:pPr>
        <w:spacing w:before="240" w:after="0" w:line="360" w:lineRule="auto"/>
        <w:jc w:val="center"/>
        <w:outlineLvl w:val="0"/>
        <w:rPr>
          <w:rFonts w:ascii="Cambria" w:eastAsia="Times New Roman" w:hAnsi="Cambria" w:cs="Times New Roman"/>
          <w:b/>
          <w:bCs/>
          <w:color w:val="002060"/>
          <w:kern w:val="28"/>
          <w:sz w:val="56"/>
          <w:szCs w:val="56"/>
        </w:rPr>
      </w:pPr>
      <w:r w:rsidRPr="001C67B6">
        <w:rPr>
          <w:rFonts w:ascii="Cambria" w:eastAsia="Times New Roman" w:hAnsi="Cambria" w:cs="Times New Roman"/>
          <w:b/>
          <w:bCs/>
          <w:color w:val="002060"/>
          <w:kern w:val="28"/>
          <w:sz w:val="56"/>
          <w:szCs w:val="56"/>
        </w:rPr>
        <w:t xml:space="preserve">ПАСПОРТ </w:t>
      </w:r>
      <w:r w:rsidR="00330F1A">
        <w:rPr>
          <w:rFonts w:ascii="Cambria" w:eastAsia="Times New Roman" w:hAnsi="Cambria" w:cs="Times New Roman"/>
          <w:b/>
          <w:bCs/>
          <w:color w:val="002060"/>
          <w:kern w:val="28"/>
          <w:sz w:val="56"/>
          <w:szCs w:val="56"/>
        </w:rPr>
        <w:t xml:space="preserve">   </w:t>
      </w:r>
      <w:r>
        <w:rPr>
          <w:rFonts w:ascii="Cambria" w:eastAsia="Times New Roman" w:hAnsi="Cambria" w:cs="Times New Roman"/>
          <w:b/>
          <w:bCs/>
          <w:color w:val="002060"/>
          <w:kern w:val="28"/>
          <w:sz w:val="56"/>
          <w:szCs w:val="56"/>
        </w:rPr>
        <w:t>КАБИНЕТА</w:t>
      </w:r>
    </w:p>
    <w:p w:rsidR="001C67B6" w:rsidRPr="001C67B6" w:rsidRDefault="001C67B6" w:rsidP="001C67B6">
      <w:pPr>
        <w:spacing w:before="240" w:after="0" w:line="360" w:lineRule="auto"/>
        <w:jc w:val="center"/>
        <w:outlineLvl w:val="0"/>
        <w:rPr>
          <w:rFonts w:ascii="Cambria" w:eastAsia="Times New Roman" w:hAnsi="Cambria" w:cs="Times New Roman"/>
          <w:b/>
          <w:bCs/>
          <w:color w:val="002060"/>
          <w:kern w:val="28"/>
          <w:sz w:val="56"/>
          <w:szCs w:val="56"/>
        </w:rPr>
      </w:pPr>
      <w:r>
        <w:rPr>
          <w:rFonts w:ascii="Cambria" w:eastAsia="Times New Roman" w:hAnsi="Cambria" w:cs="Times New Roman"/>
          <w:b/>
          <w:bCs/>
          <w:color w:val="002060"/>
          <w:kern w:val="28"/>
          <w:sz w:val="56"/>
          <w:szCs w:val="56"/>
        </w:rPr>
        <w:t>СЕНСОРНАЯ</w:t>
      </w:r>
      <w:r w:rsidR="00330F1A">
        <w:rPr>
          <w:rFonts w:ascii="Cambria" w:eastAsia="Times New Roman" w:hAnsi="Cambria" w:cs="Times New Roman"/>
          <w:b/>
          <w:bCs/>
          <w:color w:val="002060"/>
          <w:kern w:val="28"/>
          <w:sz w:val="56"/>
          <w:szCs w:val="56"/>
        </w:rPr>
        <w:t xml:space="preserve">   </w:t>
      </w:r>
      <w:r>
        <w:rPr>
          <w:rFonts w:ascii="Cambria" w:eastAsia="Times New Roman" w:hAnsi="Cambria" w:cs="Times New Roman"/>
          <w:b/>
          <w:bCs/>
          <w:color w:val="002060"/>
          <w:kern w:val="28"/>
          <w:sz w:val="56"/>
          <w:szCs w:val="56"/>
        </w:rPr>
        <w:t xml:space="preserve"> КОМНАТА</w:t>
      </w:r>
    </w:p>
    <w:p w:rsidR="001C67B6" w:rsidRPr="001C67B6" w:rsidRDefault="001C67B6" w:rsidP="001C67B6">
      <w:pPr>
        <w:spacing w:after="0" w:line="240" w:lineRule="auto"/>
        <w:jc w:val="center"/>
        <w:rPr>
          <w:rFonts w:ascii="Cambria" w:hAnsi="Cambria"/>
          <w:b/>
          <w:color w:val="002060"/>
          <w:sz w:val="32"/>
          <w:szCs w:val="32"/>
        </w:rPr>
      </w:pPr>
      <w:r w:rsidRPr="001C67B6">
        <w:rPr>
          <w:rFonts w:ascii="Cambria" w:hAnsi="Cambria"/>
          <w:b/>
          <w:color w:val="002060"/>
          <w:sz w:val="32"/>
          <w:szCs w:val="32"/>
        </w:rPr>
        <w:t>МБДОУ детского сада №37</w:t>
      </w:r>
    </w:p>
    <w:p w:rsidR="001C67B6" w:rsidRPr="001C67B6" w:rsidRDefault="001C67B6" w:rsidP="001C67B6">
      <w:pPr>
        <w:spacing w:after="0" w:line="240" w:lineRule="auto"/>
        <w:jc w:val="center"/>
        <w:rPr>
          <w:rFonts w:ascii="Cambria" w:hAnsi="Cambria"/>
          <w:b/>
          <w:color w:val="002060"/>
          <w:sz w:val="32"/>
          <w:szCs w:val="32"/>
        </w:rPr>
      </w:pPr>
      <w:r w:rsidRPr="001C67B6">
        <w:rPr>
          <w:rFonts w:ascii="Cambria" w:hAnsi="Cambria"/>
          <w:b/>
          <w:color w:val="002060"/>
          <w:sz w:val="32"/>
          <w:szCs w:val="32"/>
        </w:rPr>
        <w:t>г. Новочеркасска.</w:t>
      </w:r>
    </w:p>
    <w:p w:rsidR="001C67B6" w:rsidRPr="001C67B6" w:rsidRDefault="001C67B6" w:rsidP="001C67B6">
      <w:pPr>
        <w:spacing w:before="240" w:after="0" w:line="240" w:lineRule="auto"/>
        <w:jc w:val="center"/>
        <w:outlineLvl w:val="0"/>
        <w:rPr>
          <w:rFonts w:ascii="Georgia" w:eastAsia="Times New Roman" w:hAnsi="Georgia" w:cs="Times New Roman"/>
          <w:b/>
          <w:bCs/>
          <w:color w:val="002060"/>
          <w:kern w:val="28"/>
          <w:sz w:val="28"/>
          <w:szCs w:val="28"/>
          <w:lang w:eastAsia="ru-RU"/>
        </w:rPr>
      </w:pPr>
      <w:r w:rsidRPr="001C67B6">
        <w:rPr>
          <w:rFonts w:ascii="Georgia" w:eastAsia="Times New Roman" w:hAnsi="Georgia" w:cs="Times New Roman"/>
          <w:b/>
          <w:bCs/>
          <w:color w:val="002060"/>
          <w:kern w:val="28"/>
          <w:sz w:val="28"/>
          <w:szCs w:val="28"/>
          <w:lang w:eastAsia="ru-RU"/>
        </w:rPr>
        <w:t>(2 корпус)</w:t>
      </w:r>
    </w:p>
    <w:p w:rsidR="001C67B6" w:rsidRPr="001C67B6" w:rsidRDefault="00347FAC" w:rsidP="001C67B6">
      <w:pPr>
        <w:spacing w:before="240" w:after="0" w:line="360" w:lineRule="auto"/>
        <w:jc w:val="center"/>
        <w:outlineLvl w:val="0"/>
        <w:rPr>
          <w:rFonts w:ascii="Georgia" w:eastAsia="Times New Roman" w:hAnsi="Georgia" w:cs="Times New Roman"/>
          <w:b/>
          <w:bCs/>
          <w:kern w:val="28"/>
          <w:sz w:val="28"/>
          <w:szCs w:val="28"/>
          <w:lang w:eastAsia="ru-RU"/>
        </w:rPr>
      </w:pPr>
      <w:r>
        <w:rPr>
          <w:rFonts w:ascii="Georgia" w:eastAsia="Times New Roman" w:hAnsi="Georgia" w:cs="Times New Roman"/>
          <w:b/>
          <w:bCs/>
          <w:noProof/>
          <w:kern w:val="28"/>
          <w:sz w:val="28"/>
          <w:szCs w:val="28"/>
          <w:lang w:eastAsia="ru-RU"/>
        </w:rPr>
        <w:drawing>
          <wp:inline distT="0" distB="0" distL="0" distR="0" wp14:anchorId="40441E57" wp14:editId="104CD835">
            <wp:extent cx="4920922" cy="3629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8740" cy="3634791"/>
                    </a:xfrm>
                    <a:prstGeom prst="rect">
                      <a:avLst/>
                    </a:prstGeom>
                    <a:noFill/>
                  </pic:spPr>
                </pic:pic>
              </a:graphicData>
            </a:graphic>
          </wp:inline>
        </w:drawing>
      </w:r>
      <w:r w:rsidR="001C67B6">
        <w:rPr>
          <w:rFonts w:ascii="Georgia" w:eastAsia="Times New Roman" w:hAnsi="Georgia" w:cs="Times New Roman"/>
          <w:b/>
          <w:bCs/>
          <w:noProof/>
          <w:kern w:val="28"/>
          <w:sz w:val="28"/>
          <w:szCs w:val="28"/>
          <w:lang w:eastAsia="ru-RU"/>
        </w:rPr>
        <w:drawing>
          <wp:anchor distT="0" distB="0" distL="114300" distR="114300" simplePos="0" relativeHeight="251662336" behindDoc="0" locked="0" layoutInCell="1" allowOverlap="1" wp14:anchorId="2076F39C" wp14:editId="0E6C7B4C">
            <wp:simplePos x="0" y="0"/>
            <wp:positionH relativeFrom="column">
              <wp:posOffset>1127760</wp:posOffset>
            </wp:positionH>
            <wp:positionV relativeFrom="paragraph">
              <wp:posOffset>5696585</wp:posOffset>
            </wp:positionV>
            <wp:extent cx="5325110" cy="3923665"/>
            <wp:effectExtent l="0" t="0" r="0" b="0"/>
            <wp:wrapNone/>
            <wp:docPr id="3" name="Рисунок 3" descr="tonttu-valohuonee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onttu-valohuoneessa"/>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25110" cy="3923665"/>
                    </a:xfrm>
                    <a:prstGeom prst="rect">
                      <a:avLst/>
                    </a:prstGeom>
                    <a:noFill/>
                    <a:ln>
                      <a:noFill/>
                    </a:ln>
                  </pic:spPr>
                </pic:pic>
              </a:graphicData>
            </a:graphic>
          </wp:anchor>
        </w:drawing>
      </w:r>
    </w:p>
    <w:p w:rsidR="001C67B6" w:rsidRPr="001C67B6" w:rsidRDefault="001C67B6" w:rsidP="001C67B6">
      <w:pPr>
        <w:pStyle w:val="a5"/>
        <w:rPr>
          <w:color w:val="002060"/>
          <w:sz w:val="28"/>
          <w:szCs w:val="28"/>
        </w:rPr>
      </w:pPr>
      <w:bookmarkStart w:id="0" w:name="_GoBack"/>
      <w:bookmarkEnd w:id="0"/>
      <w:r w:rsidRPr="001C67B6">
        <w:rPr>
          <w:b/>
          <w:bCs/>
          <w:color w:val="002060"/>
          <w:sz w:val="28"/>
          <w:szCs w:val="28"/>
        </w:rPr>
        <w:lastRenderedPageBreak/>
        <w:t>Характеристика помещения.</w:t>
      </w:r>
    </w:p>
    <w:p w:rsidR="001C67B6" w:rsidRDefault="001C67B6" w:rsidP="001C67B6">
      <w:pPr>
        <w:pStyle w:val="a5"/>
        <w:spacing w:before="0" w:beforeAutospacing="0" w:after="0" w:afterAutospacing="0"/>
        <w:jc w:val="both"/>
        <w:rPr>
          <w:color w:val="000000"/>
          <w:sz w:val="28"/>
          <w:szCs w:val="28"/>
        </w:rPr>
      </w:pPr>
      <w:r w:rsidRPr="001C67B6">
        <w:rPr>
          <w:color w:val="000000"/>
          <w:sz w:val="28"/>
          <w:szCs w:val="28"/>
        </w:rPr>
        <w:tab/>
        <w:t>Сенсорная комната</w:t>
      </w:r>
      <w:r w:rsidRPr="001C67B6">
        <w:rPr>
          <w:rStyle w:val="apple-converted-space"/>
          <w:color w:val="000000"/>
          <w:sz w:val="28"/>
          <w:szCs w:val="28"/>
        </w:rPr>
        <w:t> </w:t>
      </w:r>
      <w:r w:rsidRPr="001C67B6">
        <w:rPr>
          <w:color w:val="000000"/>
          <w:sz w:val="28"/>
          <w:szCs w:val="28"/>
        </w:rPr>
        <w:t xml:space="preserve">располагается </w:t>
      </w:r>
      <w:r>
        <w:rPr>
          <w:color w:val="000000"/>
          <w:sz w:val="28"/>
          <w:szCs w:val="28"/>
        </w:rPr>
        <w:t xml:space="preserve">во втором корпусе МБДОУ детский сад №37 </w:t>
      </w:r>
      <w:r w:rsidRPr="001C67B6">
        <w:rPr>
          <w:color w:val="000000"/>
          <w:sz w:val="28"/>
          <w:szCs w:val="28"/>
        </w:rPr>
        <w:t>на</w:t>
      </w:r>
      <w:r w:rsidRPr="001C67B6">
        <w:rPr>
          <w:rStyle w:val="apple-converted-space"/>
          <w:color w:val="000000"/>
          <w:sz w:val="28"/>
          <w:szCs w:val="28"/>
        </w:rPr>
        <w:t> </w:t>
      </w:r>
      <w:r w:rsidRPr="001C67B6">
        <w:rPr>
          <w:color w:val="000000"/>
          <w:sz w:val="28"/>
          <w:szCs w:val="28"/>
        </w:rPr>
        <w:t>первом</w:t>
      </w:r>
      <w:r w:rsidRPr="001C67B6">
        <w:rPr>
          <w:rStyle w:val="apple-converted-space"/>
          <w:color w:val="000000"/>
          <w:sz w:val="28"/>
          <w:szCs w:val="28"/>
        </w:rPr>
        <w:t> </w:t>
      </w:r>
      <w:r w:rsidRPr="001C67B6">
        <w:rPr>
          <w:color w:val="000000"/>
          <w:sz w:val="28"/>
          <w:szCs w:val="28"/>
        </w:rPr>
        <w:t>этаже</w:t>
      </w:r>
      <w:r>
        <w:rPr>
          <w:color w:val="000000"/>
          <w:sz w:val="28"/>
          <w:szCs w:val="28"/>
        </w:rPr>
        <w:t>.</w:t>
      </w:r>
      <w:r w:rsidRPr="001C67B6">
        <w:rPr>
          <w:color w:val="000000"/>
          <w:sz w:val="28"/>
          <w:szCs w:val="28"/>
        </w:rPr>
        <w:t xml:space="preserve"> Общая площадь </w:t>
      </w:r>
      <w:r w:rsidRPr="00330F1A">
        <w:rPr>
          <w:sz w:val="28"/>
          <w:szCs w:val="28"/>
        </w:rPr>
        <w:t>кабинета</w:t>
      </w:r>
      <w:r w:rsidR="00330F1A">
        <w:rPr>
          <w:sz w:val="28"/>
          <w:szCs w:val="28"/>
        </w:rPr>
        <w:t xml:space="preserve"> ____</w:t>
      </w:r>
      <w:r w:rsidRPr="00330F1A">
        <w:rPr>
          <w:sz w:val="28"/>
          <w:szCs w:val="28"/>
        </w:rPr>
        <w:t xml:space="preserve">  кв.м.</w:t>
      </w:r>
      <w:r w:rsidRPr="001C67B6">
        <w:rPr>
          <w:color w:val="000000"/>
          <w:sz w:val="28"/>
          <w:szCs w:val="28"/>
        </w:rPr>
        <w:t xml:space="preserve"> Помещение теплое. Температура воздуха в кабинете – от 18˚ до 22 ˚С.</w:t>
      </w:r>
    </w:p>
    <w:p w:rsidR="00E234B5" w:rsidRDefault="00E234B5" w:rsidP="001C67B6">
      <w:pPr>
        <w:pStyle w:val="a5"/>
        <w:spacing w:before="0" w:beforeAutospacing="0" w:after="0" w:afterAutospacing="0"/>
        <w:jc w:val="both"/>
        <w:rPr>
          <w:color w:val="000000"/>
          <w:sz w:val="28"/>
          <w:szCs w:val="28"/>
        </w:rPr>
      </w:pPr>
    </w:p>
    <w:p w:rsidR="00DF435F" w:rsidRPr="001C67B6" w:rsidRDefault="00DF435F" w:rsidP="001C67B6">
      <w:pPr>
        <w:pStyle w:val="a5"/>
        <w:spacing w:before="0" w:beforeAutospacing="0" w:after="0" w:afterAutospacing="0"/>
        <w:jc w:val="both"/>
        <w:rPr>
          <w:color w:val="000000"/>
          <w:sz w:val="28"/>
          <w:szCs w:val="28"/>
        </w:rPr>
      </w:pPr>
      <w:r>
        <w:rPr>
          <w:color w:val="000000"/>
          <w:sz w:val="28"/>
          <w:szCs w:val="28"/>
        </w:rPr>
        <w:t>Кабинет имеет две комнаты и соединяющий их коридор. В первой комнате оборудована рабочая зона педагога-психолога, здесь же проводятся консультации с родителями и индивидуальные занятия с детьми. Вторая комната оснащена интерактивным оборудованием сенсорной комнаты, в ней установлена система «теплый пол».</w:t>
      </w:r>
    </w:p>
    <w:p w:rsidR="00E234B5" w:rsidRDefault="001C67B6" w:rsidP="001C67B6">
      <w:pPr>
        <w:pStyle w:val="a5"/>
        <w:spacing w:before="0" w:beforeAutospacing="0" w:after="0" w:afterAutospacing="0"/>
        <w:jc w:val="both"/>
        <w:rPr>
          <w:color w:val="000000"/>
          <w:sz w:val="28"/>
          <w:szCs w:val="28"/>
        </w:rPr>
      </w:pPr>
      <w:r w:rsidRPr="001C67B6">
        <w:rPr>
          <w:color w:val="000000"/>
          <w:sz w:val="28"/>
          <w:szCs w:val="28"/>
        </w:rPr>
        <w:tab/>
      </w:r>
    </w:p>
    <w:p w:rsidR="001C67B6" w:rsidRDefault="001C67B6" w:rsidP="001C67B6">
      <w:pPr>
        <w:pStyle w:val="a5"/>
        <w:spacing w:before="0" w:beforeAutospacing="0" w:after="0" w:afterAutospacing="0"/>
        <w:jc w:val="both"/>
        <w:rPr>
          <w:color w:val="000000"/>
          <w:sz w:val="28"/>
          <w:szCs w:val="28"/>
        </w:rPr>
      </w:pPr>
      <w:r w:rsidRPr="001C67B6">
        <w:rPr>
          <w:color w:val="000000"/>
          <w:sz w:val="28"/>
          <w:szCs w:val="28"/>
        </w:rPr>
        <w:t>Цвет стен, пола подобран по принципу использования спокойных и нейтральных тонов, не вызывающих дополнительного возбуждения и раз</w:t>
      </w:r>
      <w:r w:rsidR="00330F1A">
        <w:rPr>
          <w:color w:val="000000"/>
          <w:sz w:val="28"/>
          <w:szCs w:val="28"/>
        </w:rPr>
        <w:t>дражения.</w:t>
      </w:r>
      <w:r w:rsidR="00330F1A">
        <w:rPr>
          <w:color w:val="000000"/>
          <w:sz w:val="28"/>
          <w:szCs w:val="28"/>
        </w:rPr>
        <w:tab/>
        <w:t>Помещение, оборудован</w:t>
      </w:r>
      <w:r w:rsidRPr="001C67B6">
        <w:rPr>
          <w:color w:val="000000"/>
          <w:sz w:val="28"/>
          <w:szCs w:val="28"/>
        </w:rPr>
        <w:t xml:space="preserve">о по </w:t>
      </w:r>
      <w:proofErr w:type="gramStart"/>
      <w:r w:rsidRPr="001C67B6">
        <w:rPr>
          <w:color w:val="000000"/>
          <w:sz w:val="28"/>
          <w:szCs w:val="28"/>
        </w:rPr>
        <w:t>индивидуальному проекту</w:t>
      </w:r>
      <w:proofErr w:type="gramEnd"/>
      <w:r w:rsidRPr="001C67B6">
        <w:rPr>
          <w:color w:val="000000"/>
          <w:sz w:val="28"/>
          <w:szCs w:val="28"/>
        </w:rPr>
        <w:t>, где ребенок или взрослый, пребывая в безопасной и комфортной обстановке, наполненной разнообразными стимулами, самостоятельно или при ненавязчивом сопровождении специалиста исследует окружающее</w:t>
      </w:r>
      <w:r>
        <w:rPr>
          <w:color w:val="000000"/>
          <w:sz w:val="28"/>
          <w:szCs w:val="28"/>
        </w:rPr>
        <w:t xml:space="preserve"> пространство</w:t>
      </w:r>
      <w:r w:rsidRPr="001C67B6">
        <w:rPr>
          <w:color w:val="000000"/>
          <w:sz w:val="28"/>
          <w:szCs w:val="28"/>
        </w:rPr>
        <w:t>.</w:t>
      </w:r>
    </w:p>
    <w:p w:rsidR="001C67B6" w:rsidRPr="001C67B6" w:rsidRDefault="001C67B6" w:rsidP="001C67B6">
      <w:pPr>
        <w:pStyle w:val="a5"/>
        <w:spacing w:before="0" w:beforeAutospacing="0" w:after="0" w:afterAutospacing="0"/>
        <w:jc w:val="both"/>
        <w:rPr>
          <w:color w:val="000000"/>
          <w:sz w:val="28"/>
          <w:szCs w:val="28"/>
        </w:rPr>
      </w:pPr>
    </w:p>
    <w:p w:rsidR="001C67B6" w:rsidRPr="001C67B6" w:rsidRDefault="001C67B6" w:rsidP="001C67B6">
      <w:pPr>
        <w:pStyle w:val="a5"/>
        <w:spacing w:before="0" w:beforeAutospacing="0" w:after="0" w:afterAutospacing="0"/>
        <w:rPr>
          <w:color w:val="002060"/>
          <w:sz w:val="28"/>
          <w:szCs w:val="28"/>
        </w:rPr>
      </w:pPr>
      <w:r w:rsidRPr="001C67B6">
        <w:rPr>
          <w:b/>
          <w:bCs/>
          <w:color w:val="002060"/>
          <w:sz w:val="28"/>
          <w:szCs w:val="28"/>
        </w:rPr>
        <w:t>Назначение сенсорной комнаты.</w:t>
      </w:r>
    </w:p>
    <w:p w:rsidR="00E234B5" w:rsidRDefault="00E234B5" w:rsidP="001C67B6">
      <w:pPr>
        <w:pStyle w:val="a5"/>
        <w:spacing w:before="0" w:beforeAutospacing="0" w:after="0" w:afterAutospacing="0"/>
        <w:jc w:val="both"/>
        <w:rPr>
          <w:sz w:val="28"/>
        </w:rPr>
      </w:pPr>
    </w:p>
    <w:p w:rsidR="008C767C" w:rsidRDefault="001C67B6" w:rsidP="001C67B6">
      <w:pPr>
        <w:pStyle w:val="a5"/>
        <w:spacing w:before="0" w:beforeAutospacing="0" w:after="0" w:afterAutospacing="0"/>
        <w:jc w:val="both"/>
        <w:rPr>
          <w:color w:val="000000"/>
          <w:sz w:val="28"/>
          <w:szCs w:val="28"/>
        </w:rPr>
      </w:pPr>
      <w:r w:rsidRPr="001C67B6">
        <w:rPr>
          <w:sz w:val="28"/>
        </w:rPr>
        <w:t>Сенсорная комната – это организованная особым образом окружающая среда, состоящая из множества различного рода стимуляторов, которые воздействуют на органы зрения, слуха, обоняния, осязания, вестибулярные рецепторы.</w:t>
      </w:r>
      <w:r w:rsidRPr="001C67B6">
        <w:rPr>
          <w:color w:val="000000"/>
          <w:sz w:val="28"/>
          <w:szCs w:val="28"/>
        </w:rPr>
        <w:tab/>
      </w:r>
      <w:r>
        <w:rPr>
          <w:color w:val="000000"/>
          <w:sz w:val="28"/>
          <w:szCs w:val="28"/>
        </w:rPr>
        <w:t xml:space="preserve"> Она </w:t>
      </w:r>
      <w:r w:rsidRPr="001C67B6">
        <w:rPr>
          <w:color w:val="000000"/>
          <w:sz w:val="28"/>
          <w:szCs w:val="28"/>
        </w:rPr>
        <w:t xml:space="preserve">является мощным инструментом для расширения и развития мировоззрения, сенсорного и познавательного развития, проведения психологических консультаций. </w:t>
      </w:r>
    </w:p>
    <w:p w:rsidR="00E234B5" w:rsidRDefault="00E234B5" w:rsidP="008C767C">
      <w:pPr>
        <w:pStyle w:val="a8"/>
        <w:jc w:val="both"/>
        <w:rPr>
          <w:rFonts w:ascii="Times New Roman" w:hAnsi="Times New Roman" w:cs="Times New Roman"/>
          <w:sz w:val="28"/>
        </w:rPr>
      </w:pPr>
    </w:p>
    <w:p w:rsidR="008C767C" w:rsidRPr="008C767C" w:rsidRDefault="008C767C" w:rsidP="008C767C">
      <w:pPr>
        <w:pStyle w:val="a8"/>
        <w:jc w:val="both"/>
        <w:rPr>
          <w:rFonts w:ascii="Times New Roman" w:hAnsi="Times New Roman" w:cs="Times New Roman"/>
          <w:sz w:val="28"/>
        </w:rPr>
      </w:pPr>
      <w:r w:rsidRPr="008C767C">
        <w:rPr>
          <w:rFonts w:ascii="Times New Roman" w:hAnsi="Times New Roman" w:cs="Times New Roman"/>
          <w:sz w:val="28"/>
        </w:rPr>
        <w:t>Функциональное использования кабинета ориен</w:t>
      </w:r>
      <w:r w:rsidR="00C02328">
        <w:rPr>
          <w:rFonts w:ascii="Times New Roman" w:hAnsi="Times New Roman" w:cs="Times New Roman"/>
          <w:sz w:val="28"/>
        </w:rPr>
        <w:t xml:space="preserve">тировано на </w:t>
      </w:r>
      <w:r w:rsidRPr="00C02328">
        <w:rPr>
          <w:rFonts w:ascii="Times New Roman" w:hAnsi="Times New Roman" w:cs="Times New Roman"/>
          <w:sz w:val="28"/>
        </w:rPr>
        <w:t>осуществление коррекционной работы, направленной на создание и поддержание эмоционального благополучия, развитие эмоциональной сферы, снижение уровняповеденческих отклонений, укрепление психологического здоровья воспитанников, а</w:t>
      </w:r>
      <w:r w:rsidR="00330F1A">
        <w:rPr>
          <w:rFonts w:ascii="Times New Roman" w:hAnsi="Times New Roman" w:cs="Times New Roman"/>
          <w:sz w:val="28"/>
        </w:rPr>
        <w:t xml:space="preserve"> </w:t>
      </w:r>
      <w:r w:rsidRPr="008C767C">
        <w:rPr>
          <w:rFonts w:ascii="Times New Roman" w:hAnsi="Times New Roman" w:cs="Times New Roman"/>
          <w:sz w:val="28"/>
        </w:rPr>
        <w:t>так</w:t>
      </w:r>
      <w:r w:rsidR="00330F1A">
        <w:rPr>
          <w:rFonts w:ascii="Times New Roman" w:hAnsi="Times New Roman" w:cs="Times New Roman"/>
          <w:sz w:val="28"/>
        </w:rPr>
        <w:t xml:space="preserve"> </w:t>
      </w:r>
      <w:r w:rsidRPr="008C767C">
        <w:rPr>
          <w:rFonts w:ascii="Times New Roman" w:hAnsi="Times New Roman" w:cs="Times New Roman"/>
          <w:sz w:val="28"/>
        </w:rPr>
        <w:t>же – профилактика эмоционального выгорания, формирование потребности в</w:t>
      </w:r>
      <w:r w:rsidR="00330F1A">
        <w:rPr>
          <w:rFonts w:ascii="Times New Roman" w:hAnsi="Times New Roman" w:cs="Times New Roman"/>
          <w:sz w:val="28"/>
        </w:rPr>
        <w:t xml:space="preserve"> </w:t>
      </w:r>
      <w:r w:rsidRPr="008C767C">
        <w:rPr>
          <w:rFonts w:ascii="Times New Roman" w:hAnsi="Times New Roman" w:cs="Times New Roman"/>
          <w:sz w:val="28"/>
        </w:rPr>
        <w:t xml:space="preserve">самоуправлении и </w:t>
      </w:r>
      <w:proofErr w:type="spellStart"/>
      <w:r w:rsidRPr="008C767C">
        <w:rPr>
          <w:rFonts w:ascii="Times New Roman" w:hAnsi="Times New Roman" w:cs="Times New Roman"/>
          <w:sz w:val="28"/>
        </w:rPr>
        <w:t>саморегуляции</w:t>
      </w:r>
      <w:proofErr w:type="spellEnd"/>
      <w:r w:rsidRPr="008C767C">
        <w:rPr>
          <w:rFonts w:ascii="Times New Roman" w:hAnsi="Times New Roman" w:cs="Times New Roman"/>
          <w:sz w:val="28"/>
        </w:rPr>
        <w:t xml:space="preserve"> своих эмоциональных состояний, стремление </w:t>
      </w:r>
      <w:proofErr w:type="gramStart"/>
      <w:r w:rsidRPr="008C767C">
        <w:rPr>
          <w:rFonts w:ascii="Times New Roman" w:hAnsi="Times New Roman" w:cs="Times New Roman"/>
          <w:sz w:val="28"/>
        </w:rPr>
        <w:t>к</w:t>
      </w:r>
      <w:proofErr w:type="gramEnd"/>
    </w:p>
    <w:p w:rsidR="00E234B5" w:rsidRDefault="008C767C" w:rsidP="00975F8E">
      <w:pPr>
        <w:pStyle w:val="a5"/>
        <w:spacing w:before="0" w:beforeAutospacing="0" w:after="0" w:afterAutospacing="0"/>
        <w:jc w:val="both"/>
      </w:pPr>
      <w:r w:rsidRPr="008C767C">
        <w:rPr>
          <w:sz w:val="28"/>
        </w:rPr>
        <w:t>повышению своего личностного и профессионального роста педагогов.</w:t>
      </w:r>
      <w:r w:rsidRPr="008C767C">
        <w:cr/>
      </w:r>
    </w:p>
    <w:p w:rsidR="00975F8E" w:rsidRDefault="00975F8E" w:rsidP="00975F8E">
      <w:pPr>
        <w:pStyle w:val="a5"/>
        <w:spacing w:before="0" w:beforeAutospacing="0" w:after="0" w:afterAutospacing="0"/>
        <w:jc w:val="both"/>
        <w:rPr>
          <w:color w:val="000000"/>
          <w:sz w:val="28"/>
          <w:szCs w:val="28"/>
        </w:rPr>
      </w:pPr>
      <w:r w:rsidRPr="00975F8E">
        <w:rPr>
          <w:color w:val="000000"/>
          <w:sz w:val="28"/>
          <w:szCs w:val="28"/>
        </w:rPr>
        <w:t>Оборудование сенсорной комнаты способствует:</w:t>
      </w:r>
    </w:p>
    <w:p w:rsidR="00975F8E" w:rsidRDefault="00975F8E" w:rsidP="00975F8E">
      <w:pPr>
        <w:pStyle w:val="a5"/>
        <w:numPr>
          <w:ilvl w:val="0"/>
          <w:numId w:val="6"/>
        </w:numPr>
        <w:spacing w:before="0" w:beforeAutospacing="0" w:after="0" w:afterAutospacing="0"/>
        <w:jc w:val="both"/>
        <w:rPr>
          <w:color w:val="000000"/>
          <w:sz w:val="28"/>
          <w:szCs w:val="28"/>
        </w:rPr>
      </w:pPr>
      <w:r>
        <w:rPr>
          <w:color w:val="000000"/>
          <w:sz w:val="28"/>
          <w:szCs w:val="28"/>
        </w:rPr>
        <w:t>стабилизации положительного эмоционального фона</w:t>
      </w:r>
    </w:p>
    <w:p w:rsidR="00975F8E" w:rsidRDefault="00975F8E" w:rsidP="00975F8E">
      <w:pPr>
        <w:pStyle w:val="a5"/>
        <w:numPr>
          <w:ilvl w:val="0"/>
          <w:numId w:val="6"/>
        </w:numPr>
        <w:spacing w:before="0" w:beforeAutospacing="0" w:after="0" w:afterAutospacing="0"/>
        <w:jc w:val="both"/>
        <w:rPr>
          <w:color w:val="000000"/>
          <w:sz w:val="28"/>
          <w:szCs w:val="28"/>
        </w:rPr>
      </w:pPr>
      <w:r>
        <w:rPr>
          <w:color w:val="000000"/>
          <w:sz w:val="28"/>
          <w:szCs w:val="28"/>
        </w:rPr>
        <w:t>компенсации недостатка сенсорных впечатлений</w:t>
      </w:r>
    </w:p>
    <w:p w:rsidR="00975F8E" w:rsidRDefault="00975F8E" w:rsidP="00975F8E">
      <w:pPr>
        <w:pStyle w:val="a5"/>
        <w:numPr>
          <w:ilvl w:val="0"/>
          <w:numId w:val="6"/>
        </w:numPr>
        <w:spacing w:before="0" w:beforeAutospacing="0" w:after="0" w:afterAutospacing="0"/>
        <w:jc w:val="both"/>
        <w:rPr>
          <w:color w:val="000000"/>
          <w:sz w:val="28"/>
          <w:szCs w:val="28"/>
        </w:rPr>
      </w:pPr>
      <w:r>
        <w:rPr>
          <w:color w:val="000000"/>
          <w:sz w:val="28"/>
          <w:szCs w:val="28"/>
        </w:rPr>
        <w:t>снятию эмоционального и мышечного напряжения</w:t>
      </w:r>
    </w:p>
    <w:p w:rsidR="00975F8E" w:rsidRDefault="00975F8E" w:rsidP="00975F8E">
      <w:pPr>
        <w:pStyle w:val="a5"/>
        <w:numPr>
          <w:ilvl w:val="0"/>
          <w:numId w:val="6"/>
        </w:numPr>
        <w:spacing w:before="0" w:beforeAutospacing="0" w:after="0" w:afterAutospacing="0"/>
        <w:jc w:val="both"/>
        <w:rPr>
          <w:color w:val="000000"/>
          <w:sz w:val="28"/>
          <w:szCs w:val="28"/>
        </w:rPr>
      </w:pPr>
      <w:r>
        <w:rPr>
          <w:color w:val="000000"/>
          <w:sz w:val="28"/>
          <w:szCs w:val="28"/>
        </w:rPr>
        <w:t>развитию общей и мелкой моторики</w:t>
      </w:r>
    </w:p>
    <w:p w:rsidR="00975F8E" w:rsidRDefault="00975F8E" w:rsidP="00975F8E">
      <w:pPr>
        <w:pStyle w:val="a5"/>
        <w:numPr>
          <w:ilvl w:val="0"/>
          <w:numId w:val="6"/>
        </w:numPr>
        <w:spacing w:before="0" w:beforeAutospacing="0" w:after="0" w:afterAutospacing="0"/>
        <w:jc w:val="both"/>
        <w:rPr>
          <w:color w:val="000000"/>
          <w:sz w:val="28"/>
          <w:szCs w:val="28"/>
        </w:rPr>
      </w:pPr>
      <w:r>
        <w:rPr>
          <w:color w:val="000000"/>
          <w:sz w:val="28"/>
          <w:szCs w:val="28"/>
        </w:rPr>
        <w:t>снижению нервного возбуждения и уровня тревожности</w:t>
      </w:r>
    </w:p>
    <w:p w:rsidR="00975F8E" w:rsidRPr="00975F8E" w:rsidRDefault="00975F8E" w:rsidP="00975F8E">
      <w:pPr>
        <w:pStyle w:val="a5"/>
        <w:numPr>
          <w:ilvl w:val="0"/>
          <w:numId w:val="6"/>
        </w:numPr>
        <w:spacing w:before="0" w:beforeAutospacing="0" w:after="0" w:afterAutospacing="0"/>
        <w:jc w:val="both"/>
        <w:rPr>
          <w:color w:val="000000"/>
          <w:sz w:val="28"/>
          <w:szCs w:val="28"/>
        </w:rPr>
      </w:pPr>
      <w:r>
        <w:rPr>
          <w:color w:val="000000"/>
          <w:sz w:val="28"/>
          <w:szCs w:val="28"/>
        </w:rPr>
        <w:t>активизации мыслительных процессов</w:t>
      </w:r>
    </w:p>
    <w:p w:rsidR="00E234B5" w:rsidRDefault="00E234B5" w:rsidP="001C67B6">
      <w:pPr>
        <w:pStyle w:val="a5"/>
        <w:spacing w:before="0" w:beforeAutospacing="0" w:after="0" w:afterAutospacing="0"/>
        <w:jc w:val="both"/>
        <w:rPr>
          <w:color w:val="000000"/>
          <w:sz w:val="28"/>
          <w:szCs w:val="28"/>
        </w:rPr>
      </w:pPr>
    </w:p>
    <w:p w:rsidR="001C67B6" w:rsidRPr="001C67B6" w:rsidRDefault="001C67B6" w:rsidP="001C67B6">
      <w:pPr>
        <w:pStyle w:val="a5"/>
        <w:spacing w:before="0" w:beforeAutospacing="0" w:after="0" w:afterAutospacing="0"/>
        <w:jc w:val="both"/>
        <w:rPr>
          <w:color w:val="000000"/>
          <w:sz w:val="28"/>
          <w:szCs w:val="28"/>
        </w:rPr>
      </w:pPr>
      <w:r w:rsidRPr="001C67B6">
        <w:rPr>
          <w:color w:val="000000"/>
          <w:sz w:val="28"/>
          <w:szCs w:val="28"/>
        </w:rPr>
        <w:t xml:space="preserve">Кабинет предназначен для проведения </w:t>
      </w:r>
      <w:r w:rsidR="00975F8E">
        <w:rPr>
          <w:color w:val="000000"/>
          <w:sz w:val="28"/>
          <w:szCs w:val="28"/>
        </w:rPr>
        <w:t xml:space="preserve">индивидуальных занятий или занятий в мини-группе 2-4 человека. </w:t>
      </w:r>
      <w:r w:rsidRPr="001C67B6">
        <w:rPr>
          <w:color w:val="000000"/>
          <w:sz w:val="28"/>
          <w:szCs w:val="28"/>
        </w:rPr>
        <w:tab/>
        <w:t>Количество человек на занятиях определяется целями работы, возрастом</w:t>
      </w:r>
      <w:r w:rsidRPr="001C67B6">
        <w:rPr>
          <w:rStyle w:val="apple-converted-space"/>
          <w:color w:val="000000"/>
          <w:sz w:val="28"/>
          <w:szCs w:val="28"/>
        </w:rPr>
        <w:t> </w:t>
      </w:r>
      <w:r w:rsidRPr="001C67B6">
        <w:rPr>
          <w:color w:val="000000"/>
          <w:sz w:val="28"/>
          <w:szCs w:val="28"/>
        </w:rPr>
        <w:t xml:space="preserve">и </w:t>
      </w:r>
      <w:r w:rsidR="00975F8E">
        <w:rPr>
          <w:color w:val="000000"/>
          <w:sz w:val="28"/>
          <w:szCs w:val="28"/>
        </w:rPr>
        <w:t xml:space="preserve">индивидуальными и </w:t>
      </w:r>
      <w:proofErr w:type="spellStart"/>
      <w:proofErr w:type="gramStart"/>
      <w:r w:rsidR="00975F8E">
        <w:rPr>
          <w:color w:val="000000"/>
          <w:sz w:val="28"/>
          <w:szCs w:val="28"/>
        </w:rPr>
        <w:t>психо</w:t>
      </w:r>
      <w:proofErr w:type="spellEnd"/>
      <w:r w:rsidR="00975F8E">
        <w:rPr>
          <w:color w:val="000000"/>
          <w:sz w:val="28"/>
          <w:szCs w:val="28"/>
        </w:rPr>
        <w:t>-физическими</w:t>
      </w:r>
      <w:proofErr w:type="gramEnd"/>
      <w:r w:rsidR="00330F1A">
        <w:rPr>
          <w:color w:val="000000"/>
          <w:sz w:val="28"/>
          <w:szCs w:val="28"/>
        </w:rPr>
        <w:t xml:space="preserve"> </w:t>
      </w:r>
      <w:r w:rsidRPr="001C67B6">
        <w:rPr>
          <w:color w:val="000000"/>
          <w:sz w:val="28"/>
          <w:szCs w:val="28"/>
        </w:rPr>
        <w:t>особенностями</w:t>
      </w:r>
      <w:r w:rsidRPr="001C67B6">
        <w:rPr>
          <w:rStyle w:val="apple-converted-space"/>
          <w:color w:val="000000"/>
          <w:sz w:val="28"/>
          <w:szCs w:val="28"/>
        </w:rPr>
        <w:t> </w:t>
      </w:r>
      <w:r w:rsidR="00975F8E">
        <w:rPr>
          <w:rStyle w:val="apple-converted-space"/>
          <w:color w:val="000000"/>
          <w:sz w:val="28"/>
          <w:szCs w:val="28"/>
        </w:rPr>
        <w:t xml:space="preserve">развития </w:t>
      </w:r>
      <w:r w:rsidRPr="001C67B6">
        <w:rPr>
          <w:color w:val="000000"/>
          <w:sz w:val="28"/>
          <w:szCs w:val="28"/>
        </w:rPr>
        <w:t>детей.</w:t>
      </w:r>
    </w:p>
    <w:p w:rsidR="001C67B6" w:rsidRDefault="00CB5731" w:rsidP="001C67B6">
      <w:pPr>
        <w:pStyle w:val="a5"/>
        <w:spacing w:before="0" w:beforeAutospacing="0" w:after="0" w:afterAutospacing="0"/>
        <w:jc w:val="both"/>
        <w:rPr>
          <w:color w:val="000000"/>
          <w:sz w:val="28"/>
          <w:szCs w:val="28"/>
        </w:rPr>
      </w:pPr>
      <w:r>
        <w:rPr>
          <w:color w:val="000000"/>
          <w:sz w:val="28"/>
          <w:szCs w:val="28"/>
        </w:rPr>
        <w:t xml:space="preserve">Занятия проводятся </w:t>
      </w:r>
      <w:proofErr w:type="gramStart"/>
      <w:r>
        <w:rPr>
          <w:color w:val="000000"/>
          <w:sz w:val="28"/>
          <w:szCs w:val="28"/>
        </w:rPr>
        <w:t>согласно графика</w:t>
      </w:r>
      <w:proofErr w:type="gramEnd"/>
      <w:r>
        <w:rPr>
          <w:color w:val="000000"/>
          <w:sz w:val="28"/>
          <w:szCs w:val="28"/>
        </w:rPr>
        <w:t xml:space="preserve"> работы педагога-психолога.</w:t>
      </w:r>
    </w:p>
    <w:p w:rsidR="00457BE8" w:rsidRDefault="00457BE8" w:rsidP="001C67B6">
      <w:pPr>
        <w:pStyle w:val="a5"/>
        <w:spacing w:before="0" w:beforeAutospacing="0" w:after="0" w:afterAutospacing="0"/>
        <w:jc w:val="both"/>
        <w:rPr>
          <w:color w:val="000000"/>
          <w:sz w:val="28"/>
          <w:szCs w:val="28"/>
        </w:rPr>
      </w:pPr>
    </w:p>
    <w:p w:rsidR="00EE788A" w:rsidRPr="00E234B5" w:rsidRDefault="00EE788A" w:rsidP="001C67B6">
      <w:pPr>
        <w:pStyle w:val="a5"/>
        <w:spacing w:before="0" w:beforeAutospacing="0" w:after="0" w:afterAutospacing="0"/>
        <w:jc w:val="both"/>
        <w:rPr>
          <w:b/>
          <w:color w:val="002060"/>
          <w:sz w:val="28"/>
          <w:szCs w:val="28"/>
        </w:rPr>
      </w:pPr>
      <w:r w:rsidRPr="00E234B5">
        <w:rPr>
          <w:b/>
          <w:color w:val="002060"/>
          <w:sz w:val="28"/>
          <w:szCs w:val="28"/>
        </w:rPr>
        <w:lastRenderedPageBreak/>
        <w:t>Формы работы с детьми в сенсорной комнате</w:t>
      </w:r>
    </w:p>
    <w:p w:rsidR="00E234B5" w:rsidRDefault="00E234B5" w:rsidP="001C67B6">
      <w:pPr>
        <w:pStyle w:val="a5"/>
        <w:spacing w:before="0" w:beforeAutospacing="0" w:after="0" w:afterAutospacing="0"/>
        <w:jc w:val="both"/>
        <w:rPr>
          <w:color w:val="000000"/>
          <w:sz w:val="28"/>
          <w:szCs w:val="28"/>
        </w:rPr>
      </w:pPr>
    </w:p>
    <w:tbl>
      <w:tblPr>
        <w:tblStyle w:val="a6"/>
        <w:tblW w:w="0" w:type="auto"/>
        <w:tblLayout w:type="fixed"/>
        <w:tblLook w:val="04A0" w:firstRow="1" w:lastRow="0" w:firstColumn="1" w:lastColumn="0" w:noHBand="0" w:noVBand="1"/>
      </w:tblPr>
      <w:tblGrid>
        <w:gridCol w:w="2056"/>
        <w:gridCol w:w="5707"/>
        <w:gridCol w:w="2919"/>
      </w:tblGrid>
      <w:tr w:rsidR="00EE788A" w:rsidTr="00457BE8">
        <w:tc>
          <w:tcPr>
            <w:tcW w:w="2056" w:type="dxa"/>
          </w:tcPr>
          <w:p w:rsidR="00EE788A" w:rsidRDefault="00EE788A" w:rsidP="00EE788A">
            <w:pPr>
              <w:pStyle w:val="a5"/>
              <w:spacing w:before="0" w:beforeAutospacing="0" w:after="0" w:afterAutospacing="0"/>
              <w:jc w:val="center"/>
              <w:rPr>
                <w:color w:val="000000"/>
                <w:sz w:val="28"/>
                <w:szCs w:val="28"/>
              </w:rPr>
            </w:pPr>
            <w:r>
              <w:rPr>
                <w:color w:val="000000"/>
                <w:sz w:val="28"/>
                <w:szCs w:val="28"/>
              </w:rPr>
              <w:t>Направление</w:t>
            </w:r>
          </w:p>
        </w:tc>
        <w:tc>
          <w:tcPr>
            <w:tcW w:w="5707" w:type="dxa"/>
          </w:tcPr>
          <w:p w:rsidR="00EE788A" w:rsidRDefault="00EE788A" w:rsidP="00EE788A">
            <w:pPr>
              <w:pStyle w:val="a5"/>
              <w:spacing w:before="0" w:beforeAutospacing="0" w:after="0" w:afterAutospacing="0"/>
              <w:jc w:val="center"/>
              <w:rPr>
                <w:color w:val="000000"/>
                <w:sz w:val="28"/>
                <w:szCs w:val="28"/>
              </w:rPr>
            </w:pPr>
            <w:r>
              <w:rPr>
                <w:color w:val="000000"/>
                <w:sz w:val="28"/>
                <w:szCs w:val="28"/>
              </w:rPr>
              <w:t>Вид деятельности</w:t>
            </w:r>
          </w:p>
        </w:tc>
        <w:tc>
          <w:tcPr>
            <w:tcW w:w="2919" w:type="dxa"/>
          </w:tcPr>
          <w:p w:rsidR="00EE788A" w:rsidRDefault="00EE788A" w:rsidP="00EE788A">
            <w:pPr>
              <w:pStyle w:val="a5"/>
              <w:spacing w:before="0" w:beforeAutospacing="0" w:after="0" w:afterAutospacing="0"/>
              <w:jc w:val="center"/>
              <w:rPr>
                <w:color w:val="000000"/>
                <w:sz w:val="28"/>
                <w:szCs w:val="28"/>
              </w:rPr>
            </w:pPr>
            <w:r>
              <w:rPr>
                <w:color w:val="000000"/>
                <w:sz w:val="28"/>
                <w:szCs w:val="28"/>
              </w:rPr>
              <w:t xml:space="preserve">Интеграция с другими </w:t>
            </w:r>
          </w:p>
          <w:p w:rsidR="00EE788A" w:rsidRDefault="00EE788A" w:rsidP="00EE788A">
            <w:pPr>
              <w:pStyle w:val="a5"/>
              <w:spacing w:before="0" w:beforeAutospacing="0" w:after="0" w:afterAutospacing="0"/>
              <w:jc w:val="center"/>
              <w:rPr>
                <w:color w:val="000000"/>
                <w:sz w:val="28"/>
                <w:szCs w:val="28"/>
              </w:rPr>
            </w:pPr>
            <w:r>
              <w:rPr>
                <w:color w:val="000000"/>
                <w:sz w:val="28"/>
                <w:szCs w:val="28"/>
              </w:rPr>
              <w:t>образовательными областями</w:t>
            </w:r>
          </w:p>
        </w:tc>
      </w:tr>
      <w:tr w:rsidR="00EE788A" w:rsidTr="007926DD">
        <w:trPr>
          <w:trHeight w:val="5653"/>
        </w:trPr>
        <w:tc>
          <w:tcPr>
            <w:tcW w:w="2056" w:type="dxa"/>
          </w:tcPr>
          <w:p w:rsidR="00EE788A" w:rsidRDefault="00EE788A" w:rsidP="00EE788A">
            <w:pPr>
              <w:pStyle w:val="a5"/>
              <w:spacing w:before="0" w:beforeAutospacing="0" w:after="0" w:afterAutospacing="0"/>
              <w:rPr>
                <w:color w:val="000000"/>
                <w:sz w:val="28"/>
                <w:szCs w:val="28"/>
              </w:rPr>
            </w:pPr>
            <w:r w:rsidRPr="00C57E33">
              <w:rPr>
                <w:sz w:val="28"/>
              </w:rPr>
              <w:t>Коррекционно</w:t>
            </w:r>
            <w:r>
              <w:rPr>
                <w:sz w:val="28"/>
              </w:rPr>
              <w:t>-</w:t>
            </w:r>
            <w:r w:rsidRPr="00C57E33">
              <w:rPr>
                <w:sz w:val="28"/>
              </w:rPr>
              <w:t>развивающее</w:t>
            </w:r>
          </w:p>
        </w:tc>
        <w:tc>
          <w:tcPr>
            <w:tcW w:w="5707" w:type="dxa"/>
          </w:tcPr>
          <w:p w:rsidR="00EE788A" w:rsidRDefault="00EE788A" w:rsidP="00EE788A">
            <w:pPr>
              <w:pStyle w:val="a5"/>
              <w:numPr>
                <w:ilvl w:val="0"/>
                <w:numId w:val="8"/>
              </w:numPr>
              <w:spacing w:before="0" w:beforeAutospacing="0" w:after="0" w:afterAutospacing="0"/>
              <w:rPr>
                <w:color w:val="000000"/>
                <w:sz w:val="28"/>
                <w:szCs w:val="28"/>
              </w:rPr>
            </w:pPr>
            <w:r>
              <w:rPr>
                <w:color w:val="000000"/>
                <w:sz w:val="28"/>
                <w:szCs w:val="28"/>
              </w:rPr>
              <w:t>игры малой подвижности</w:t>
            </w:r>
          </w:p>
          <w:p w:rsidR="00EE788A" w:rsidRPr="00EE788A" w:rsidRDefault="00EE788A" w:rsidP="00EE788A">
            <w:pPr>
              <w:pStyle w:val="a5"/>
              <w:numPr>
                <w:ilvl w:val="0"/>
                <w:numId w:val="8"/>
              </w:numPr>
              <w:spacing w:before="0" w:beforeAutospacing="0" w:after="0" w:afterAutospacing="0"/>
              <w:rPr>
                <w:color w:val="000000"/>
                <w:sz w:val="28"/>
                <w:szCs w:val="28"/>
              </w:rPr>
            </w:pPr>
            <w:r w:rsidRPr="00C57E33">
              <w:rPr>
                <w:sz w:val="28"/>
              </w:rPr>
              <w:t>аутогенная тренировка</w:t>
            </w:r>
          </w:p>
          <w:p w:rsidR="00EE788A" w:rsidRPr="00EE788A" w:rsidRDefault="00EE788A" w:rsidP="00EE788A">
            <w:pPr>
              <w:pStyle w:val="a5"/>
              <w:numPr>
                <w:ilvl w:val="0"/>
                <w:numId w:val="8"/>
              </w:numPr>
              <w:spacing w:before="0" w:beforeAutospacing="0" w:after="0" w:afterAutospacing="0"/>
              <w:rPr>
                <w:color w:val="000000"/>
                <w:sz w:val="28"/>
                <w:szCs w:val="28"/>
              </w:rPr>
            </w:pPr>
            <w:r w:rsidRPr="00C57E33">
              <w:rPr>
                <w:sz w:val="28"/>
              </w:rPr>
              <w:t>этюды, упражнения на релаксацию, стабилизацию мышечного тонуса</w:t>
            </w:r>
          </w:p>
          <w:p w:rsidR="00EE788A" w:rsidRPr="00EE788A" w:rsidRDefault="00EE788A" w:rsidP="00EE788A">
            <w:pPr>
              <w:pStyle w:val="a5"/>
              <w:numPr>
                <w:ilvl w:val="0"/>
                <w:numId w:val="8"/>
              </w:numPr>
              <w:spacing w:before="0" w:beforeAutospacing="0" w:after="0" w:afterAutospacing="0"/>
              <w:rPr>
                <w:color w:val="000000"/>
                <w:sz w:val="28"/>
                <w:szCs w:val="28"/>
              </w:rPr>
            </w:pPr>
            <w:r w:rsidRPr="00C57E33">
              <w:rPr>
                <w:sz w:val="28"/>
              </w:rPr>
              <w:t>дыхательные упражнения</w:t>
            </w:r>
          </w:p>
          <w:p w:rsidR="00EE788A" w:rsidRPr="00EE788A" w:rsidRDefault="00EE788A" w:rsidP="00EE788A">
            <w:pPr>
              <w:pStyle w:val="a5"/>
              <w:numPr>
                <w:ilvl w:val="0"/>
                <w:numId w:val="8"/>
              </w:numPr>
              <w:spacing w:before="0" w:beforeAutospacing="0" w:after="0" w:afterAutospacing="0"/>
              <w:rPr>
                <w:color w:val="000000"/>
                <w:sz w:val="28"/>
                <w:szCs w:val="28"/>
              </w:rPr>
            </w:pPr>
            <w:r w:rsidRPr="00C57E33">
              <w:rPr>
                <w:sz w:val="28"/>
              </w:rPr>
              <w:t xml:space="preserve">элементы </w:t>
            </w:r>
            <w:proofErr w:type="spellStart"/>
            <w:r w:rsidRPr="00C57E33">
              <w:rPr>
                <w:sz w:val="28"/>
              </w:rPr>
              <w:t>сказкотерапии</w:t>
            </w:r>
            <w:proofErr w:type="spellEnd"/>
          </w:p>
          <w:p w:rsidR="00EE788A" w:rsidRPr="00EE788A" w:rsidRDefault="00EE788A" w:rsidP="00EE788A">
            <w:pPr>
              <w:pStyle w:val="a5"/>
              <w:numPr>
                <w:ilvl w:val="0"/>
                <w:numId w:val="8"/>
              </w:numPr>
              <w:spacing w:before="0" w:beforeAutospacing="0" w:after="0" w:afterAutospacing="0"/>
              <w:rPr>
                <w:color w:val="000000"/>
                <w:sz w:val="28"/>
                <w:szCs w:val="28"/>
              </w:rPr>
            </w:pPr>
            <w:r w:rsidRPr="00C57E33">
              <w:rPr>
                <w:sz w:val="28"/>
              </w:rPr>
              <w:t>перекрестные (реципрокные) телесные упражнения</w:t>
            </w:r>
          </w:p>
          <w:p w:rsidR="00EE788A" w:rsidRPr="00EE788A" w:rsidRDefault="00EE788A" w:rsidP="00EE788A">
            <w:pPr>
              <w:pStyle w:val="a5"/>
              <w:numPr>
                <w:ilvl w:val="0"/>
                <w:numId w:val="8"/>
              </w:numPr>
              <w:spacing w:before="0" w:beforeAutospacing="0" w:after="0" w:afterAutospacing="0"/>
              <w:rPr>
                <w:color w:val="000000"/>
                <w:sz w:val="28"/>
                <w:szCs w:val="28"/>
              </w:rPr>
            </w:pPr>
            <w:r w:rsidRPr="00C57E33">
              <w:rPr>
                <w:sz w:val="28"/>
              </w:rPr>
              <w:t>упражнения для развития мелкой моторики рук</w:t>
            </w:r>
          </w:p>
          <w:p w:rsidR="00EE788A" w:rsidRPr="00EE788A" w:rsidRDefault="00EE788A" w:rsidP="00EE788A">
            <w:pPr>
              <w:pStyle w:val="a5"/>
              <w:numPr>
                <w:ilvl w:val="0"/>
                <w:numId w:val="8"/>
              </w:numPr>
              <w:spacing w:before="0" w:beforeAutospacing="0" w:after="0" w:afterAutospacing="0"/>
              <w:rPr>
                <w:color w:val="000000"/>
                <w:sz w:val="28"/>
                <w:szCs w:val="28"/>
              </w:rPr>
            </w:pPr>
            <w:r w:rsidRPr="00C57E33">
              <w:rPr>
                <w:sz w:val="28"/>
              </w:rPr>
              <w:t>упражнения для развития межполушарного взаимодействия</w:t>
            </w:r>
          </w:p>
          <w:p w:rsidR="00EE788A" w:rsidRPr="00EE788A" w:rsidRDefault="00EE788A" w:rsidP="00EE788A">
            <w:pPr>
              <w:pStyle w:val="a5"/>
              <w:numPr>
                <w:ilvl w:val="0"/>
                <w:numId w:val="8"/>
              </w:numPr>
              <w:spacing w:before="0" w:beforeAutospacing="0" w:after="0" w:afterAutospacing="0"/>
              <w:rPr>
                <w:color w:val="000000"/>
                <w:sz w:val="28"/>
                <w:szCs w:val="28"/>
              </w:rPr>
            </w:pPr>
            <w:r w:rsidRPr="00C57E33">
              <w:rPr>
                <w:sz w:val="28"/>
              </w:rPr>
              <w:t>упражнения для развития коммуникативной сферы</w:t>
            </w:r>
          </w:p>
          <w:p w:rsidR="00EE788A" w:rsidRPr="00EE788A" w:rsidRDefault="00EE788A" w:rsidP="00EE788A">
            <w:pPr>
              <w:pStyle w:val="a5"/>
              <w:numPr>
                <w:ilvl w:val="0"/>
                <w:numId w:val="8"/>
              </w:numPr>
              <w:spacing w:before="0" w:beforeAutospacing="0" w:after="0" w:afterAutospacing="0"/>
              <w:rPr>
                <w:color w:val="000000"/>
                <w:sz w:val="28"/>
                <w:szCs w:val="28"/>
              </w:rPr>
            </w:pPr>
            <w:r w:rsidRPr="00C57E33">
              <w:rPr>
                <w:sz w:val="28"/>
              </w:rPr>
              <w:t>упражнения для развития когнитивной сферы</w:t>
            </w:r>
          </w:p>
          <w:p w:rsidR="00EE788A" w:rsidRPr="00EE788A" w:rsidRDefault="00EE788A" w:rsidP="00EE788A">
            <w:pPr>
              <w:pStyle w:val="a5"/>
              <w:numPr>
                <w:ilvl w:val="0"/>
                <w:numId w:val="8"/>
              </w:numPr>
              <w:spacing w:before="0" w:beforeAutospacing="0" w:after="0" w:afterAutospacing="0"/>
              <w:rPr>
                <w:color w:val="000000"/>
                <w:sz w:val="28"/>
                <w:szCs w:val="28"/>
              </w:rPr>
            </w:pPr>
            <w:r w:rsidRPr="00C57E33">
              <w:rPr>
                <w:sz w:val="28"/>
              </w:rPr>
              <w:t>игры, упражнения на развитие эмоциональной сферы</w:t>
            </w:r>
          </w:p>
          <w:p w:rsidR="00EE788A" w:rsidRPr="00EE788A" w:rsidRDefault="00EE788A" w:rsidP="00EE788A">
            <w:pPr>
              <w:pStyle w:val="a5"/>
              <w:numPr>
                <w:ilvl w:val="0"/>
                <w:numId w:val="8"/>
              </w:numPr>
              <w:spacing w:before="0" w:beforeAutospacing="0" w:after="0" w:afterAutospacing="0"/>
              <w:rPr>
                <w:color w:val="000000"/>
                <w:sz w:val="28"/>
                <w:szCs w:val="28"/>
              </w:rPr>
            </w:pPr>
            <w:r w:rsidRPr="00C57E33">
              <w:rPr>
                <w:sz w:val="28"/>
              </w:rPr>
              <w:t>упражнения с правилами</w:t>
            </w:r>
          </w:p>
          <w:p w:rsidR="00EE788A" w:rsidRPr="00457BE8" w:rsidRDefault="00457BE8" w:rsidP="00EE788A">
            <w:pPr>
              <w:pStyle w:val="a5"/>
              <w:numPr>
                <w:ilvl w:val="0"/>
                <w:numId w:val="8"/>
              </w:numPr>
              <w:spacing w:before="0" w:beforeAutospacing="0" w:after="0" w:afterAutospacing="0"/>
              <w:rPr>
                <w:color w:val="000000"/>
                <w:sz w:val="28"/>
                <w:szCs w:val="28"/>
              </w:rPr>
            </w:pPr>
            <w:r w:rsidRPr="00C57E33">
              <w:rPr>
                <w:sz w:val="28"/>
              </w:rPr>
              <w:t>техники, развивающие внимание (концентрация, распределение, сосредоточение)</w:t>
            </w:r>
          </w:p>
          <w:p w:rsidR="00457BE8" w:rsidRDefault="00457BE8" w:rsidP="00EE788A">
            <w:pPr>
              <w:pStyle w:val="a5"/>
              <w:numPr>
                <w:ilvl w:val="0"/>
                <w:numId w:val="8"/>
              </w:numPr>
              <w:spacing w:before="0" w:beforeAutospacing="0" w:after="0" w:afterAutospacing="0"/>
              <w:rPr>
                <w:color w:val="000000"/>
                <w:sz w:val="28"/>
                <w:szCs w:val="28"/>
              </w:rPr>
            </w:pPr>
            <w:proofErr w:type="spellStart"/>
            <w:r w:rsidRPr="00C57E33">
              <w:rPr>
                <w:sz w:val="28"/>
              </w:rPr>
              <w:t>психогимнастика</w:t>
            </w:r>
            <w:proofErr w:type="spellEnd"/>
          </w:p>
        </w:tc>
        <w:tc>
          <w:tcPr>
            <w:tcW w:w="2919" w:type="dxa"/>
          </w:tcPr>
          <w:p w:rsidR="00EE788A" w:rsidRDefault="00EE788A" w:rsidP="00457BE8">
            <w:pPr>
              <w:pStyle w:val="a5"/>
              <w:numPr>
                <w:ilvl w:val="0"/>
                <w:numId w:val="8"/>
              </w:numPr>
              <w:spacing w:before="0" w:beforeAutospacing="0" w:after="0" w:afterAutospacing="0"/>
              <w:ind w:left="317" w:hanging="283"/>
              <w:rPr>
                <w:color w:val="000000"/>
                <w:sz w:val="28"/>
                <w:szCs w:val="28"/>
              </w:rPr>
            </w:pPr>
            <w:r>
              <w:rPr>
                <w:color w:val="000000"/>
                <w:sz w:val="28"/>
                <w:szCs w:val="28"/>
              </w:rPr>
              <w:t>социально-коммуникативное развитие</w:t>
            </w:r>
          </w:p>
          <w:p w:rsidR="00EE788A" w:rsidRDefault="00EE788A" w:rsidP="00457BE8">
            <w:pPr>
              <w:pStyle w:val="a5"/>
              <w:numPr>
                <w:ilvl w:val="0"/>
                <w:numId w:val="8"/>
              </w:numPr>
              <w:spacing w:before="0" w:beforeAutospacing="0" w:after="0" w:afterAutospacing="0"/>
              <w:ind w:left="317" w:hanging="283"/>
              <w:rPr>
                <w:color w:val="000000"/>
                <w:sz w:val="28"/>
                <w:szCs w:val="28"/>
              </w:rPr>
            </w:pPr>
            <w:r>
              <w:rPr>
                <w:color w:val="000000"/>
                <w:sz w:val="28"/>
                <w:szCs w:val="28"/>
              </w:rPr>
              <w:t>познавательное развитие</w:t>
            </w:r>
          </w:p>
          <w:p w:rsidR="00EE788A" w:rsidRDefault="00EE788A" w:rsidP="00457BE8">
            <w:pPr>
              <w:pStyle w:val="a5"/>
              <w:numPr>
                <w:ilvl w:val="0"/>
                <w:numId w:val="8"/>
              </w:numPr>
              <w:spacing w:before="0" w:beforeAutospacing="0" w:after="0" w:afterAutospacing="0"/>
              <w:ind w:left="317" w:hanging="283"/>
              <w:rPr>
                <w:color w:val="000000"/>
                <w:sz w:val="28"/>
                <w:szCs w:val="28"/>
              </w:rPr>
            </w:pPr>
            <w:r>
              <w:rPr>
                <w:color w:val="000000"/>
                <w:sz w:val="28"/>
                <w:szCs w:val="28"/>
              </w:rPr>
              <w:t>речевое развитие</w:t>
            </w:r>
          </w:p>
          <w:p w:rsidR="00457BE8" w:rsidRDefault="00EE788A" w:rsidP="00457BE8">
            <w:pPr>
              <w:pStyle w:val="a5"/>
              <w:numPr>
                <w:ilvl w:val="0"/>
                <w:numId w:val="8"/>
              </w:numPr>
              <w:spacing w:before="0" w:beforeAutospacing="0" w:after="0" w:afterAutospacing="0"/>
              <w:ind w:left="317" w:hanging="283"/>
              <w:rPr>
                <w:color w:val="000000"/>
                <w:sz w:val="28"/>
                <w:szCs w:val="28"/>
              </w:rPr>
            </w:pPr>
            <w:r>
              <w:rPr>
                <w:color w:val="000000"/>
                <w:sz w:val="28"/>
                <w:szCs w:val="28"/>
              </w:rPr>
              <w:t>физическое</w:t>
            </w:r>
          </w:p>
          <w:p w:rsidR="00EE788A" w:rsidRDefault="00EE788A" w:rsidP="00457BE8">
            <w:pPr>
              <w:pStyle w:val="a5"/>
              <w:spacing w:before="0" w:beforeAutospacing="0" w:after="0" w:afterAutospacing="0"/>
              <w:ind w:left="317" w:hanging="283"/>
              <w:rPr>
                <w:color w:val="000000"/>
                <w:sz w:val="28"/>
                <w:szCs w:val="28"/>
              </w:rPr>
            </w:pPr>
            <w:r>
              <w:rPr>
                <w:color w:val="000000"/>
                <w:sz w:val="28"/>
                <w:szCs w:val="28"/>
              </w:rPr>
              <w:t>развитие</w:t>
            </w:r>
          </w:p>
          <w:p w:rsidR="00EE788A" w:rsidRDefault="00EE788A" w:rsidP="00457BE8">
            <w:pPr>
              <w:pStyle w:val="a5"/>
              <w:numPr>
                <w:ilvl w:val="0"/>
                <w:numId w:val="9"/>
              </w:numPr>
              <w:spacing w:before="0" w:beforeAutospacing="0" w:after="0" w:afterAutospacing="0"/>
              <w:ind w:left="317" w:hanging="283"/>
              <w:rPr>
                <w:color w:val="000000"/>
                <w:sz w:val="28"/>
                <w:szCs w:val="28"/>
              </w:rPr>
            </w:pPr>
            <w:r>
              <w:rPr>
                <w:color w:val="000000"/>
                <w:sz w:val="28"/>
                <w:szCs w:val="28"/>
              </w:rPr>
              <w:t>художественно-эстетическое развитие</w:t>
            </w:r>
          </w:p>
        </w:tc>
      </w:tr>
    </w:tbl>
    <w:p w:rsidR="00C02328" w:rsidRDefault="001C67B6" w:rsidP="001C67B6">
      <w:pPr>
        <w:pStyle w:val="a5"/>
        <w:spacing w:before="0" w:beforeAutospacing="0" w:after="0" w:afterAutospacing="0"/>
        <w:jc w:val="both"/>
        <w:rPr>
          <w:b/>
          <w:bCs/>
          <w:color w:val="000000"/>
          <w:sz w:val="28"/>
          <w:szCs w:val="28"/>
        </w:rPr>
      </w:pPr>
      <w:r w:rsidRPr="001C67B6">
        <w:rPr>
          <w:b/>
          <w:bCs/>
          <w:color w:val="000000"/>
          <w:sz w:val="28"/>
          <w:szCs w:val="28"/>
        </w:rPr>
        <w:tab/>
      </w:r>
    </w:p>
    <w:p w:rsidR="001C67B6" w:rsidRDefault="001C67B6" w:rsidP="001C67B6">
      <w:pPr>
        <w:pStyle w:val="a5"/>
        <w:spacing w:before="0" w:beforeAutospacing="0" w:after="0" w:afterAutospacing="0"/>
        <w:jc w:val="both"/>
        <w:rPr>
          <w:b/>
          <w:bCs/>
          <w:color w:val="002060"/>
          <w:sz w:val="28"/>
          <w:szCs w:val="28"/>
        </w:rPr>
      </w:pPr>
      <w:r w:rsidRPr="005F5E62">
        <w:rPr>
          <w:b/>
          <w:bCs/>
          <w:color w:val="002060"/>
          <w:sz w:val="28"/>
          <w:szCs w:val="28"/>
        </w:rPr>
        <w:t>Классификация оборудования сенсорной комнаты.</w:t>
      </w:r>
    </w:p>
    <w:p w:rsidR="00E234B5" w:rsidRPr="005F5E62" w:rsidRDefault="00E234B5" w:rsidP="001C67B6">
      <w:pPr>
        <w:pStyle w:val="a5"/>
        <w:spacing w:before="0" w:beforeAutospacing="0" w:after="0" w:afterAutospacing="0"/>
        <w:jc w:val="both"/>
        <w:rPr>
          <w:color w:val="002060"/>
          <w:sz w:val="28"/>
          <w:szCs w:val="28"/>
        </w:rPr>
      </w:pPr>
    </w:p>
    <w:p w:rsidR="001C67B6" w:rsidRPr="001C67B6" w:rsidRDefault="001C67B6" w:rsidP="001C67B6">
      <w:pPr>
        <w:pStyle w:val="a5"/>
        <w:spacing w:before="0" w:beforeAutospacing="0" w:after="0" w:afterAutospacing="0"/>
        <w:jc w:val="both"/>
        <w:rPr>
          <w:color w:val="000000"/>
          <w:sz w:val="28"/>
          <w:szCs w:val="28"/>
        </w:rPr>
      </w:pPr>
      <w:r w:rsidRPr="001C67B6">
        <w:rPr>
          <w:b/>
          <w:bCs/>
          <w:color w:val="000000"/>
          <w:sz w:val="28"/>
          <w:szCs w:val="28"/>
        </w:rPr>
        <w:tab/>
      </w:r>
      <w:r w:rsidRPr="005F5E62">
        <w:rPr>
          <w:bCs/>
          <w:color w:val="000000"/>
          <w:sz w:val="28"/>
          <w:szCs w:val="28"/>
        </w:rPr>
        <w:t>Интерактивное оборудование</w:t>
      </w:r>
      <w:r w:rsidRPr="001C67B6">
        <w:rPr>
          <w:rStyle w:val="apple-converted-space"/>
          <w:color w:val="000000"/>
          <w:sz w:val="28"/>
          <w:szCs w:val="28"/>
        </w:rPr>
        <w:t> </w:t>
      </w:r>
      <w:r w:rsidRPr="001C67B6">
        <w:rPr>
          <w:color w:val="000000"/>
          <w:sz w:val="28"/>
          <w:szCs w:val="28"/>
        </w:rPr>
        <w:t>сенсорной комнаты условно можно разделить на два функциональных блока:</w:t>
      </w:r>
    </w:p>
    <w:p w:rsidR="001C67B6" w:rsidRPr="001C67B6" w:rsidRDefault="001C67B6" w:rsidP="001C67B6">
      <w:pPr>
        <w:pStyle w:val="a5"/>
        <w:spacing w:before="0" w:beforeAutospacing="0" w:after="0" w:afterAutospacing="0"/>
        <w:jc w:val="both"/>
        <w:rPr>
          <w:color w:val="000000"/>
          <w:sz w:val="28"/>
          <w:szCs w:val="28"/>
        </w:rPr>
      </w:pPr>
      <w:r w:rsidRPr="001C67B6">
        <w:rPr>
          <w:b/>
          <w:bCs/>
          <w:i/>
          <w:iCs/>
          <w:color w:val="000000"/>
          <w:sz w:val="28"/>
          <w:szCs w:val="28"/>
        </w:rPr>
        <w:tab/>
        <w:t>Релаксационный блок</w:t>
      </w:r>
      <w:r w:rsidRPr="001C67B6">
        <w:rPr>
          <w:rStyle w:val="apple-converted-space"/>
          <w:i/>
          <w:iCs/>
          <w:color w:val="000000"/>
          <w:sz w:val="28"/>
          <w:szCs w:val="28"/>
        </w:rPr>
        <w:t> </w:t>
      </w:r>
      <w:r w:rsidRPr="001C67B6">
        <w:rPr>
          <w:color w:val="000000"/>
          <w:sz w:val="28"/>
          <w:szCs w:val="28"/>
        </w:rPr>
        <w:t xml:space="preserve">- в него входят мягкие покрытия, </w:t>
      </w:r>
      <w:r w:rsidR="005F5E62">
        <w:rPr>
          <w:color w:val="000000"/>
          <w:sz w:val="28"/>
          <w:szCs w:val="28"/>
        </w:rPr>
        <w:t>пуфики с гранулами</w:t>
      </w:r>
      <w:r w:rsidRPr="001C67B6">
        <w:rPr>
          <w:color w:val="000000"/>
          <w:sz w:val="28"/>
          <w:szCs w:val="28"/>
        </w:rPr>
        <w:t>, приборы, создающие рассеянный свет, набор  для ароматерапии и библиотека релаксационной музыки. Ребенок или взрослый, лежа  на мягком  покрытии, может принять комфортную позу и расслабиться. Медленно проплывающий рассеянный свет, приятный запах в сочетании с успокаивающей музыкой создают атмосферу безопасности и спокойствия. При необходимости, дополнительно, в такой обстановке можно проводить психотерапевтическую работу с ребёнком.</w:t>
      </w:r>
    </w:p>
    <w:p w:rsidR="001C67B6" w:rsidRPr="001C67B6" w:rsidRDefault="001C67B6" w:rsidP="001C67B6">
      <w:pPr>
        <w:pStyle w:val="a5"/>
        <w:spacing w:before="0" w:beforeAutospacing="0" w:after="0" w:afterAutospacing="0"/>
        <w:jc w:val="both"/>
        <w:rPr>
          <w:color w:val="000000"/>
          <w:sz w:val="28"/>
          <w:szCs w:val="28"/>
        </w:rPr>
      </w:pPr>
      <w:r w:rsidRPr="001C67B6">
        <w:rPr>
          <w:b/>
          <w:bCs/>
          <w:i/>
          <w:iCs/>
          <w:color w:val="000000"/>
          <w:sz w:val="28"/>
          <w:szCs w:val="28"/>
        </w:rPr>
        <w:tab/>
        <w:t>Активационный блок</w:t>
      </w:r>
      <w:r w:rsidRPr="001C67B6">
        <w:rPr>
          <w:rStyle w:val="apple-converted-space"/>
          <w:i/>
          <w:iCs/>
          <w:color w:val="000000"/>
          <w:sz w:val="28"/>
          <w:szCs w:val="28"/>
        </w:rPr>
        <w:t> </w:t>
      </w:r>
      <w:r w:rsidRPr="001C67B6">
        <w:rPr>
          <w:color w:val="000000"/>
          <w:sz w:val="28"/>
          <w:szCs w:val="28"/>
        </w:rPr>
        <w:t>- в него входит все оборудование со светооптическими и звуковыми эффектами, сенсорные панели для рук и ног, массажные мячики, и т.д. Яркие светооптические эффекты привлекают, стимулируют и поддерживают внимание, создают радостную атмосферу праздника. Применение оборудования этого блока сенсорной комнаты направлено на стимуляцию исследовательского интереса и двигательной активности.</w:t>
      </w:r>
    </w:p>
    <w:p w:rsidR="001C67B6" w:rsidRPr="001C67B6" w:rsidRDefault="001C67B6" w:rsidP="001C67B6">
      <w:pPr>
        <w:pStyle w:val="a5"/>
        <w:spacing w:before="0" w:beforeAutospacing="0" w:after="0" w:afterAutospacing="0"/>
        <w:jc w:val="both"/>
        <w:rPr>
          <w:color w:val="000000"/>
          <w:sz w:val="28"/>
          <w:szCs w:val="28"/>
        </w:rPr>
      </w:pPr>
      <w:r w:rsidRPr="001C67B6">
        <w:rPr>
          <w:b/>
          <w:bCs/>
          <w:i/>
          <w:iCs/>
          <w:color w:val="000000"/>
          <w:sz w:val="28"/>
          <w:szCs w:val="28"/>
        </w:rPr>
        <w:lastRenderedPageBreak/>
        <w:tab/>
        <w:t>Зрительно - звуковая среда</w:t>
      </w:r>
      <w:r w:rsidRPr="001C67B6">
        <w:rPr>
          <w:rStyle w:val="apple-converted-space"/>
          <w:color w:val="000000"/>
          <w:sz w:val="28"/>
          <w:szCs w:val="28"/>
        </w:rPr>
        <w:t> </w:t>
      </w:r>
      <w:r w:rsidRPr="001C67B6">
        <w:rPr>
          <w:color w:val="000000"/>
          <w:sz w:val="28"/>
          <w:szCs w:val="28"/>
        </w:rPr>
        <w:t>- спокойная музыка и медленно меняющиеся расплывчатые световые эффекты действуют на ребёнка успокаивающе и расслабляюще. Яркие светооптические и звуковые эффекты привлекают и поддерживают внимание, используются для зрительной и слуховой стимуляции, стимуляции двигательной активности и исследовательского интереса.</w:t>
      </w:r>
    </w:p>
    <w:p w:rsidR="001C67B6" w:rsidRPr="001C67B6" w:rsidRDefault="001C67B6" w:rsidP="001C67B6">
      <w:pPr>
        <w:pStyle w:val="a5"/>
        <w:spacing w:before="0" w:beforeAutospacing="0" w:after="0" w:afterAutospacing="0"/>
        <w:jc w:val="both"/>
        <w:rPr>
          <w:color w:val="000000"/>
          <w:sz w:val="28"/>
          <w:szCs w:val="28"/>
        </w:rPr>
      </w:pPr>
      <w:r w:rsidRPr="005F5E62">
        <w:rPr>
          <w:bCs/>
          <w:color w:val="000000"/>
          <w:sz w:val="28"/>
          <w:szCs w:val="28"/>
        </w:rPr>
        <w:t>Музыка</w:t>
      </w:r>
      <w:r w:rsidRPr="001C67B6">
        <w:rPr>
          <w:rStyle w:val="apple-converted-space"/>
          <w:color w:val="000000"/>
          <w:sz w:val="28"/>
          <w:szCs w:val="28"/>
        </w:rPr>
        <w:t> </w:t>
      </w:r>
      <w:r w:rsidRPr="001C67B6">
        <w:rPr>
          <w:color w:val="000000"/>
          <w:sz w:val="28"/>
          <w:szCs w:val="28"/>
        </w:rPr>
        <w:t xml:space="preserve">является неотъемлемой частью сенсорной комнаты. Положительные эмоциональные переживания во время звучания приятных слуху музыкальных произведений или звуков природы усиливают внимание, тонизируют центральную нервную систем. Спокойная музыка увеличивает интеллектуальную работу мозга ребёнка и активизирует иммунную систему организма. Переходы от спокойной музыки к тонизирующей способствуют регуляции процессов возбуждения и торможения. Сочетание музыки и звуков природы идеально для релаксации. </w:t>
      </w:r>
    </w:p>
    <w:p w:rsidR="001C67B6" w:rsidRPr="001C67B6" w:rsidRDefault="001C67B6" w:rsidP="001C67B6">
      <w:pPr>
        <w:pStyle w:val="a5"/>
        <w:spacing w:before="0" w:beforeAutospacing="0" w:after="0" w:afterAutospacing="0"/>
        <w:jc w:val="center"/>
        <w:rPr>
          <w:b/>
          <w:color w:val="000000"/>
          <w:sz w:val="28"/>
          <w:szCs w:val="28"/>
        </w:rPr>
      </w:pPr>
    </w:p>
    <w:p w:rsidR="001C67B6" w:rsidRDefault="001C67B6" w:rsidP="005F5E62">
      <w:pPr>
        <w:pStyle w:val="a5"/>
        <w:spacing w:before="0" w:beforeAutospacing="0" w:after="0" w:afterAutospacing="0"/>
        <w:rPr>
          <w:b/>
          <w:color w:val="002060"/>
          <w:sz w:val="28"/>
          <w:szCs w:val="28"/>
        </w:rPr>
      </w:pPr>
      <w:r w:rsidRPr="005F5E62">
        <w:rPr>
          <w:b/>
          <w:color w:val="002060"/>
          <w:sz w:val="28"/>
          <w:szCs w:val="28"/>
        </w:rPr>
        <w:t>Оборудование сенсорной комнаты</w:t>
      </w:r>
    </w:p>
    <w:p w:rsidR="00E234B5" w:rsidRPr="005F5E62" w:rsidRDefault="00E234B5" w:rsidP="005F5E62">
      <w:pPr>
        <w:pStyle w:val="a5"/>
        <w:spacing w:before="0" w:beforeAutospacing="0" w:after="0" w:afterAutospacing="0"/>
        <w:rPr>
          <w:b/>
          <w:color w:val="002060"/>
          <w:sz w:val="28"/>
          <w:szCs w:val="28"/>
        </w:rPr>
      </w:pPr>
    </w:p>
    <w:tbl>
      <w:tblPr>
        <w:tblStyle w:val="1"/>
        <w:tblW w:w="0" w:type="auto"/>
        <w:tblLook w:val="04A0" w:firstRow="1" w:lastRow="0" w:firstColumn="1" w:lastColumn="0" w:noHBand="0" w:noVBand="1"/>
      </w:tblPr>
      <w:tblGrid>
        <w:gridCol w:w="1777"/>
        <w:gridCol w:w="3036"/>
        <w:gridCol w:w="4452"/>
        <w:gridCol w:w="1417"/>
      </w:tblGrid>
      <w:tr w:rsidR="005F5E62" w:rsidRPr="005F5E62" w:rsidTr="00C17165">
        <w:tc>
          <w:tcPr>
            <w:tcW w:w="0" w:type="auto"/>
          </w:tcPr>
          <w:p w:rsidR="005F5E62" w:rsidRPr="005F5E62" w:rsidRDefault="005F5E62" w:rsidP="005F5E62">
            <w:pPr>
              <w:contextualSpacing/>
              <w:jc w:val="center"/>
              <w:rPr>
                <w:rFonts w:eastAsia="Calibri"/>
                <w:sz w:val="24"/>
                <w:u w:val="single"/>
              </w:rPr>
            </w:pPr>
            <w:r w:rsidRPr="005F5E62">
              <w:rPr>
                <w:sz w:val="24"/>
                <w:szCs w:val="24"/>
              </w:rPr>
              <w:t>Оборудование</w:t>
            </w:r>
          </w:p>
        </w:tc>
        <w:tc>
          <w:tcPr>
            <w:tcW w:w="0" w:type="auto"/>
          </w:tcPr>
          <w:p w:rsidR="005F5E62" w:rsidRPr="005F5E62" w:rsidRDefault="005F5E62" w:rsidP="005F5E62">
            <w:pPr>
              <w:contextualSpacing/>
              <w:jc w:val="center"/>
              <w:rPr>
                <w:rFonts w:eastAsia="Calibri"/>
                <w:sz w:val="24"/>
                <w:u w:val="single"/>
              </w:rPr>
            </w:pPr>
            <w:r w:rsidRPr="005F5E62">
              <w:rPr>
                <w:sz w:val="24"/>
                <w:szCs w:val="24"/>
              </w:rPr>
              <w:t>Название</w:t>
            </w:r>
          </w:p>
        </w:tc>
        <w:tc>
          <w:tcPr>
            <w:tcW w:w="0" w:type="auto"/>
          </w:tcPr>
          <w:p w:rsidR="005F5E62" w:rsidRPr="005F5E62" w:rsidRDefault="005F5E62" w:rsidP="005F5E62">
            <w:pPr>
              <w:contextualSpacing/>
              <w:jc w:val="center"/>
              <w:rPr>
                <w:rFonts w:eastAsia="Calibri"/>
                <w:sz w:val="24"/>
                <w:u w:val="single"/>
              </w:rPr>
            </w:pPr>
            <w:r w:rsidRPr="005F5E62">
              <w:rPr>
                <w:sz w:val="24"/>
                <w:szCs w:val="24"/>
              </w:rPr>
              <w:t>Направленность</w:t>
            </w:r>
          </w:p>
        </w:tc>
        <w:tc>
          <w:tcPr>
            <w:tcW w:w="0" w:type="auto"/>
          </w:tcPr>
          <w:p w:rsidR="005F5E62" w:rsidRPr="005F5E62" w:rsidRDefault="005F5E62" w:rsidP="005F5E62">
            <w:pPr>
              <w:contextualSpacing/>
              <w:jc w:val="center"/>
              <w:rPr>
                <w:rFonts w:eastAsia="Calibri"/>
                <w:sz w:val="24"/>
              </w:rPr>
            </w:pPr>
            <w:r w:rsidRPr="005F5E62">
              <w:rPr>
                <w:rFonts w:eastAsia="Calibri"/>
                <w:sz w:val="24"/>
              </w:rPr>
              <w:t>Количество</w:t>
            </w:r>
          </w:p>
        </w:tc>
      </w:tr>
      <w:tr w:rsidR="005F5E62" w:rsidRPr="005F5E62" w:rsidTr="00C17165">
        <w:tc>
          <w:tcPr>
            <w:tcW w:w="0" w:type="auto"/>
          </w:tcPr>
          <w:p w:rsidR="005F5E62" w:rsidRPr="005F5E62" w:rsidRDefault="005F5E62" w:rsidP="005F5E62">
            <w:pPr>
              <w:contextualSpacing/>
              <w:jc w:val="both"/>
              <w:rPr>
                <w:rFonts w:eastAsia="Calibri"/>
                <w:sz w:val="24"/>
              </w:rPr>
            </w:pPr>
            <w:r w:rsidRPr="005F5E62">
              <w:rPr>
                <w:rFonts w:eastAsia="Calibri"/>
                <w:noProof/>
                <w:sz w:val="24"/>
              </w:rPr>
              <w:drawing>
                <wp:anchor distT="0" distB="0" distL="114300" distR="114300" simplePos="0" relativeHeight="251664384" behindDoc="1" locked="0" layoutInCell="1" allowOverlap="1">
                  <wp:simplePos x="0" y="0"/>
                  <wp:positionH relativeFrom="column">
                    <wp:posOffset>49530</wp:posOffset>
                  </wp:positionH>
                  <wp:positionV relativeFrom="paragraph">
                    <wp:posOffset>90805</wp:posOffset>
                  </wp:positionV>
                  <wp:extent cx="869315" cy="1306195"/>
                  <wp:effectExtent l="19050" t="0" r="6985" b="0"/>
                  <wp:wrapTight wrapText="bothSides">
                    <wp:wrapPolygon edited="0">
                      <wp:start x="-473" y="0"/>
                      <wp:lineTo x="-473" y="21421"/>
                      <wp:lineTo x="21774" y="21421"/>
                      <wp:lineTo x="21774" y="0"/>
                      <wp:lineTo x="-473" y="0"/>
                    </wp:wrapPolygon>
                  </wp:wrapTight>
                  <wp:docPr id="5" name="Рисунок 5" descr="http://www.piter-komplekt.ru/assets/images/DLYa-SADA/SENSOR/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iter-komplekt.ru/assets/images/DLYa-SADA/SENSOR/1(2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667" r="16667"/>
                          <a:stretch/>
                        </pic:blipFill>
                        <pic:spPr bwMode="auto">
                          <a:xfrm>
                            <a:off x="0" y="0"/>
                            <a:ext cx="869315" cy="130619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0" w:type="auto"/>
          </w:tcPr>
          <w:p w:rsidR="005F5E62" w:rsidRPr="005F5E62" w:rsidRDefault="005F5E62" w:rsidP="005F5E62">
            <w:pPr>
              <w:contextualSpacing/>
              <w:jc w:val="both"/>
              <w:rPr>
                <w:rFonts w:eastAsia="Calibri"/>
                <w:sz w:val="24"/>
              </w:rPr>
            </w:pPr>
            <w:r w:rsidRPr="005F5E62">
              <w:rPr>
                <w:sz w:val="24"/>
                <w:szCs w:val="24"/>
              </w:rPr>
              <w:t>Сенсорный уголок «ДУЭТ»: две воздушно-пузырьковые колонны  с пластиковыми рыбками, светодиодная разноцветная подсветка, мягкое основание, два безопасных зеркала</w:t>
            </w:r>
          </w:p>
        </w:tc>
        <w:tc>
          <w:tcPr>
            <w:tcW w:w="0" w:type="auto"/>
          </w:tcPr>
          <w:p w:rsidR="005F5E62" w:rsidRPr="005F5E62" w:rsidRDefault="005F5E62" w:rsidP="005F5E62">
            <w:pPr>
              <w:contextualSpacing/>
              <w:jc w:val="both"/>
              <w:rPr>
                <w:rFonts w:eastAsia="Calibri"/>
                <w:sz w:val="24"/>
              </w:rPr>
            </w:pPr>
            <w:r w:rsidRPr="005F5E62">
              <w:rPr>
                <w:sz w:val="24"/>
                <w:szCs w:val="24"/>
              </w:rPr>
              <w:t>способствуют зрительной, тактильной и слуховой стимуляции. Безопасные акриловые зеркала, помещенные за светящимися трубками, усиливают этот эффект.</w:t>
            </w:r>
          </w:p>
        </w:tc>
        <w:tc>
          <w:tcPr>
            <w:tcW w:w="0" w:type="auto"/>
          </w:tcPr>
          <w:p w:rsidR="005F5E62" w:rsidRPr="005F5E62" w:rsidRDefault="005F5E62" w:rsidP="005F5E62">
            <w:pPr>
              <w:contextualSpacing/>
              <w:jc w:val="center"/>
              <w:rPr>
                <w:rFonts w:eastAsia="Calibri"/>
                <w:sz w:val="24"/>
              </w:rPr>
            </w:pPr>
            <w:r w:rsidRPr="005F5E62">
              <w:rPr>
                <w:rFonts w:eastAsia="Calibri"/>
                <w:sz w:val="24"/>
              </w:rPr>
              <w:t>1</w:t>
            </w:r>
          </w:p>
        </w:tc>
      </w:tr>
      <w:tr w:rsidR="005F5E62" w:rsidRPr="005F5E62" w:rsidTr="00C17165">
        <w:trPr>
          <w:trHeight w:val="1855"/>
        </w:trPr>
        <w:tc>
          <w:tcPr>
            <w:tcW w:w="0" w:type="auto"/>
          </w:tcPr>
          <w:p w:rsidR="005F5E62" w:rsidRPr="005F5E62" w:rsidRDefault="005F5E62" w:rsidP="005F5E62">
            <w:pPr>
              <w:contextualSpacing/>
              <w:jc w:val="both"/>
              <w:rPr>
                <w:rFonts w:eastAsia="Calibri"/>
                <w:sz w:val="24"/>
              </w:rPr>
            </w:pPr>
            <w:r w:rsidRPr="005F5E62">
              <w:rPr>
                <w:rFonts w:eastAsia="Calibri"/>
                <w:noProof/>
                <w:sz w:val="24"/>
              </w:rPr>
              <w:drawing>
                <wp:anchor distT="0" distB="0" distL="114300" distR="114300" simplePos="0" relativeHeight="251665408" behindDoc="1" locked="0" layoutInCell="1" allowOverlap="1">
                  <wp:simplePos x="0" y="0"/>
                  <wp:positionH relativeFrom="column">
                    <wp:posOffset>92075</wp:posOffset>
                  </wp:positionH>
                  <wp:positionV relativeFrom="paragraph">
                    <wp:posOffset>102235</wp:posOffset>
                  </wp:positionV>
                  <wp:extent cx="647065" cy="905510"/>
                  <wp:effectExtent l="19050" t="0" r="635" b="0"/>
                  <wp:wrapTight wrapText="bothSides">
                    <wp:wrapPolygon edited="0">
                      <wp:start x="-636" y="0"/>
                      <wp:lineTo x="-636" y="21358"/>
                      <wp:lineTo x="21621" y="21358"/>
                      <wp:lineTo x="21621" y="0"/>
                      <wp:lineTo x="-636" y="0"/>
                    </wp:wrapPolygon>
                  </wp:wrapTight>
                  <wp:docPr id="6" name="Рисунок 6" descr="https://www.smartaids.ru/upload/iblock/5a5/5a5f330595f3fcf1699c914929df2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martaids.ru/upload/iblock/5a5/5a5f330595f3fcf1699c914929df2dad.jpg"/>
                          <pic:cNvPicPr>
                            <a:picLocks noChangeAspect="1" noChangeArrowheads="1"/>
                          </pic:cNvPicPr>
                        </pic:nvPicPr>
                        <pic:blipFill>
                          <a:blip r:embed="rId10" cstate="print">
                            <a:extLst>
                              <a:ext uri="{28A0092B-C50C-407E-A947-70E740481C1C}">
                                <a14:useLocalDpi xmlns:a14="http://schemas.microsoft.com/office/drawing/2010/main" val="0"/>
                              </a:ext>
                            </a:extLst>
                          </a:blip>
                          <a:srcRect l="17161" t="5785" r="15581"/>
                          <a:stretch>
                            <a:fillRect/>
                          </a:stretch>
                        </pic:blipFill>
                        <pic:spPr bwMode="auto">
                          <a:xfrm>
                            <a:off x="0" y="0"/>
                            <a:ext cx="647065" cy="905510"/>
                          </a:xfrm>
                          <a:prstGeom prst="rect">
                            <a:avLst/>
                          </a:prstGeom>
                          <a:noFill/>
                          <a:ln>
                            <a:noFill/>
                          </a:ln>
                        </pic:spPr>
                      </pic:pic>
                    </a:graphicData>
                  </a:graphic>
                </wp:anchor>
              </w:drawing>
            </w:r>
          </w:p>
        </w:tc>
        <w:tc>
          <w:tcPr>
            <w:tcW w:w="0" w:type="auto"/>
          </w:tcPr>
          <w:p w:rsidR="005F5E62" w:rsidRPr="005F5E62" w:rsidRDefault="005F5E62" w:rsidP="005F5E62">
            <w:pPr>
              <w:contextualSpacing/>
              <w:jc w:val="both"/>
              <w:rPr>
                <w:rFonts w:eastAsia="Calibri"/>
                <w:sz w:val="24"/>
              </w:rPr>
            </w:pPr>
            <w:r w:rsidRPr="005F5E62">
              <w:rPr>
                <w:sz w:val="24"/>
                <w:szCs w:val="24"/>
              </w:rPr>
              <w:t xml:space="preserve">Напольный </w:t>
            </w:r>
            <w:proofErr w:type="spellStart"/>
            <w:r w:rsidRPr="005F5E62">
              <w:rPr>
                <w:sz w:val="24"/>
                <w:szCs w:val="24"/>
              </w:rPr>
              <w:t>фибероптический</w:t>
            </w:r>
            <w:proofErr w:type="spellEnd"/>
            <w:r w:rsidRPr="005F5E62">
              <w:rPr>
                <w:sz w:val="24"/>
                <w:szCs w:val="24"/>
              </w:rPr>
              <w:t xml:space="preserve"> модуль "Волшебный фонтан"</w:t>
            </w:r>
          </w:p>
        </w:tc>
        <w:tc>
          <w:tcPr>
            <w:tcW w:w="0" w:type="auto"/>
          </w:tcPr>
          <w:p w:rsidR="005F5E62" w:rsidRPr="005F5E62" w:rsidRDefault="005F5E62" w:rsidP="005F5E62">
            <w:pPr>
              <w:contextualSpacing/>
              <w:jc w:val="both"/>
              <w:rPr>
                <w:rFonts w:eastAsia="Calibri"/>
                <w:sz w:val="24"/>
              </w:rPr>
            </w:pPr>
            <w:r w:rsidRPr="005F5E62">
              <w:rPr>
                <w:sz w:val="24"/>
                <w:szCs w:val="24"/>
              </w:rPr>
              <w:t xml:space="preserve">Позволяет развивать координацию «глаз-рука», зрительный </w:t>
            </w:r>
            <w:proofErr w:type="spellStart"/>
            <w:r w:rsidRPr="005F5E62">
              <w:rPr>
                <w:sz w:val="24"/>
                <w:szCs w:val="24"/>
              </w:rPr>
              <w:t>праксис</w:t>
            </w:r>
            <w:proofErr w:type="spellEnd"/>
            <w:r w:rsidRPr="005F5E62">
              <w:rPr>
                <w:sz w:val="24"/>
                <w:szCs w:val="24"/>
              </w:rPr>
              <w:t xml:space="preserve"> и </w:t>
            </w:r>
            <w:proofErr w:type="spellStart"/>
            <w:r w:rsidRPr="005F5E62">
              <w:rPr>
                <w:sz w:val="24"/>
                <w:szCs w:val="24"/>
              </w:rPr>
              <w:t>гнозис</w:t>
            </w:r>
            <w:proofErr w:type="spellEnd"/>
          </w:p>
        </w:tc>
        <w:tc>
          <w:tcPr>
            <w:tcW w:w="0" w:type="auto"/>
          </w:tcPr>
          <w:p w:rsidR="005F5E62" w:rsidRPr="005F5E62" w:rsidRDefault="005F5E62" w:rsidP="005F5E62">
            <w:pPr>
              <w:contextualSpacing/>
              <w:jc w:val="center"/>
              <w:rPr>
                <w:rFonts w:eastAsia="Calibri"/>
                <w:sz w:val="24"/>
              </w:rPr>
            </w:pPr>
            <w:r w:rsidRPr="005F5E62">
              <w:rPr>
                <w:rFonts w:eastAsia="Calibri"/>
                <w:sz w:val="24"/>
              </w:rPr>
              <w:t>1</w:t>
            </w:r>
          </w:p>
        </w:tc>
      </w:tr>
      <w:tr w:rsidR="005F5E62" w:rsidRPr="005F5E62" w:rsidTr="00C17165">
        <w:tc>
          <w:tcPr>
            <w:tcW w:w="0" w:type="auto"/>
          </w:tcPr>
          <w:p w:rsidR="005F5E62" w:rsidRPr="005F5E62" w:rsidRDefault="005F5E62" w:rsidP="005F5E62">
            <w:pPr>
              <w:contextualSpacing/>
              <w:jc w:val="both"/>
              <w:rPr>
                <w:rFonts w:eastAsia="Calibri"/>
                <w:sz w:val="24"/>
              </w:rPr>
            </w:pPr>
          </w:p>
          <w:p w:rsidR="005F5E62" w:rsidRPr="005F5E62" w:rsidRDefault="005F5E62" w:rsidP="005F5E62">
            <w:pPr>
              <w:contextualSpacing/>
              <w:jc w:val="both"/>
              <w:rPr>
                <w:rFonts w:eastAsia="Calibri"/>
                <w:sz w:val="24"/>
              </w:rPr>
            </w:pPr>
            <w:r w:rsidRPr="005F5E62">
              <w:rPr>
                <w:noProof/>
                <w:sz w:val="24"/>
                <w:szCs w:val="24"/>
              </w:rPr>
              <w:drawing>
                <wp:inline distT="0" distB="0" distL="0" distR="0">
                  <wp:extent cx="902069" cy="637644"/>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4867" cy="639622"/>
                          </a:xfrm>
                          <a:prstGeom prst="rect">
                            <a:avLst/>
                          </a:prstGeom>
                          <a:noFill/>
                        </pic:spPr>
                      </pic:pic>
                    </a:graphicData>
                  </a:graphic>
                </wp:inline>
              </w:drawing>
            </w:r>
          </w:p>
          <w:p w:rsidR="005F5E62" w:rsidRPr="005F5E62" w:rsidRDefault="005F5E62" w:rsidP="005F5E62">
            <w:pPr>
              <w:contextualSpacing/>
              <w:jc w:val="both"/>
              <w:rPr>
                <w:rFonts w:eastAsia="Calibri"/>
                <w:sz w:val="24"/>
              </w:rPr>
            </w:pPr>
          </w:p>
        </w:tc>
        <w:tc>
          <w:tcPr>
            <w:tcW w:w="0" w:type="auto"/>
          </w:tcPr>
          <w:p w:rsidR="005F5E62" w:rsidRPr="005F5E62" w:rsidRDefault="005F5E62" w:rsidP="005F5E62">
            <w:pPr>
              <w:contextualSpacing/>
              <w:jc w:val="both"/>
              <w:rPr>
                <w:rFonts w:eastAsia="Calibri"/>
                <w:sz w:val="24"/>
              </w:rPr>
            </w:pPr>
            <w:r w:rsidRPr="005F5E62">
              <w:rPr>
                <w:sz w:val="24"/>
                <w:szCs w:val="24"/>
              </w:rPr>
              <w:t>Панель светодиодная «Фонтан»</w:t>
            </w:r>
          </w:p>
        </w:tc>
        <w:tc>
          <w:tcPr>
            <w:tcW w:w="0" w:type="auto"/>
          </w:tcPr>
          <w:p w:rsidR="005F5E62" w:rsidRPr="005F5E62" w:rsidRDefault="005F5E62" w:rsidP="005F5E62">
            <w:pPr>
              <w:contextualSpacing/>
              <w:jc w:val="both"/>
              <w:rPr>
                <w:rFonts w:eastAsia="Calibri"/>
                <w:sz w:val="24"/>
              </w:rPr>
            </w:pPr>
            <w:r w:rsidRPr="005F5E62">
              <w:rPr>
                <w:sz w:val="24"/>
                <w:szCs w:val="24"/>
              </w:rPr>
              <w:t>Способствует концентрации внимания, развитию визуальных ощущений</w:t>
            </w:r>
          </w:p>
        </w:tc>
        <w:tc>
          <w:tcPr>
            <w:tcW w:w="0" w:type="auto"/>
          </w:tcPr>
          <w:p w:rsidR="005F5E62" w:rsidRPr="005F5E62" w:rsidRDefault="005F5E62" w:rsidP="005F5E62">
            <w:pPr>
              <w:contextualSpacing/>
              <w:jc w:val="center"/>
              <w:rPr>
                <w:rFonts w:eastAsia="Calibri"/>
                <w:sz w:val="24"/>
              </w:rPr>
            </w:pPr>
            <w:r w:rsidRPr="005F5E62">
              <w:rPr>
                <w:rFonts w:eastAsia="Calibri"/>
                <w:sz w:val="24"/>
              </w:rPr>
              <w:t>1</w:t>
            </w:r>
          </w:p>
        </w:tc>
      </w:tr>
      <w:tr w:rsidR="005F5E62" w:rsidRPr="005F5E62" w:rsidTr="00C17165">
        <w:tc>
          <w:tcPr>
            <w:tcW w:w="0" w:type="auto"/>
          </w:tcPr>
          <w:p w:rsidR="005F5E62" w:rsidRPr="005F5E62" w:rsidRDefault="005F5E62" w:rsidP="005F5E62">
            <w:pPr>
              <w:contextualSpacing/>
              <w:jc w:val="both"/>
              <w:rPr>
                <w:rFonts w:eastAsia="Calibri"/>
                <w:sz w:val="24"/>
              </w:rPr>
            </w:pPr>
            <w:r w:rsidRPr="005F5E62">
              <w:rPr>
                <w:rFonts w:eastAsia="Calibri"/>
                <w:noProof/>
                <w:sz w:val="24"/>
              </w:rPr>
              <w:drawing>
                <wp:anchor distT="0" distB="0" distL="114300" distR="114300" simplePos="0" relativeHeight="251671552" behindDoc="1" locked="0" layoutInCell="1" allowOverlap="1">
                  <wp:simplePos x="0" y="0"/>
                  <wp:positionH relativeFrom="column">
                    <wp:posOffset>15240</wp:posOffset>
                  </wp:positionH>
                  <wp:positionV relativeFrom="paragraph">
                    <wp:posOffset>116840</wp:posOffset>
                  </wp:positionV>
                  <wp:extent cx="861060" cy="452755"/>
                  <wp:effectExtent l="19050" t="0" r="0" b="0"/>
                  <wp:wrapTight wrapText="bothSides">
                    <wp:wrapPolygon edited="0">
                      <wp:start x="-478" y="0"/>
                      <wp:lineTo x="-478" y="20903"/>
                      <wp:lineTo x="21504" y="20903"/>
                      <wp:lineTo x="21504" y="0"/>
                      <wp:lineTo x="-478" y="0"/>
                    </wp:wrapPolygon>
                  </wp:wrapTight>
                  <wp:docPr id="8" name="Рисунок 14" descr="https://vrtorg.ru/upload/resize_cache/iblock/79e/800_600_1a7a75f0640b7fe35fe56cf83bff7d094/rus-056%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rtorg.ru/upload/resize_cache/iblock/79e/800_600_1a7a75f0640b7fe35fe56cf83bff7d094/rus-056%2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060" cy="452755"/>
                          </a:xfrm>
                          <a:prstGeom prst="rect">
                            <a:avLst/>
                          </a:prstGeom>
                          <a:noFill/>
                          <a:ln>
                            <a:noFill/>
                          </a:ln>
                        </pic:spPr>
                      </pic:pic>
                    </a:graphicData>
                  </a:graphic>
                </wp:anchor>
              </w:drawing>
            </w:r>
          </w:p>
        </w:tc>
        <w:tc>
          <w:tcPr>
            <w:tcW w:w="0" w:type="auto"/>
          </w:tcPr>
          <w:p w:rsidR="005F5E62" w:rsidRPr="005F5E62" w:rsidRDefault="005F5E62" w:rsidP="005F5E62">
            <w:pPr>
              <w:contextualSpacing/>
              <w:jc w:val="both"/>
              <w:rPr>
                <w:rFonts w:eastAsia="Calibri"/>
                <w:sz w:val="24"/>
              </w:rPr>
            </w:pPr>
            <w:r w:rsidRPr="005F5E62">
              <w:rPr>
                <w:sz w:val="24"/>
                <w:szCs w:val="24"/>
              </w:rPr>
              <w:t xml:space="preserve">Панно </w:t>
            </w:r>
            <w:proofErr w:type="spellStart"/>
            <w:r w:rsidRPr="005F5E62">
              <w:rPr>
                <w:sz w:val="24"/>
                <w:szCs w:val="24"/>
              </w:rPr>
              <w:t>фибероптическое</w:t>
            </w:r>
            <w:proofErr w:type="spellEnd"/>
            <w:r w:rsidRPr="005F5E62">
              <w:rPr>
                <w:sz w:val="24"/>
                <w:szCs w:val="24"/>
              </w:rPr>
              <w:t xml:space="preserve"> «Звездное небо»</w:t>
            </w:r>
          </w:p>
        </w:tc>
        <w:tc>
          <w:tcPr>
            <w:tcW w:w="0" w:type="auto"/>
            <w:vMerge w:val="restart"/>
          </w:tcPr>
          <w:p w:rsidR="005F5E62" w:rsidRPr="005F5E62" w:rsidRDefault="005F5E62" w:rsidP="005F5E62">
            <w:pPr>
              <w:jc w:val="center"/>
              <w:rPr>
                <w:noProof/>
                <w:sz w:val="24"/>
                <w:szCs w:val="24"/>
              </w:rPr>
            </w:pPr>
            <w:r w:rsidRPr="005F5E62">
              <w:rPr>
                <w:noProof/>
                <w:sz w:val="24"/>
                <w:szCs w:val="24"/>
              </w:rPr>
              <w:t>Стимуляции тактильно-визуальных ощущений, пространственных представлений и ориентировок, развитие восприятия, творческого воображения, побуждение к фантазированию, создание новых тактильных ощущений внимания, снижение уровня психо-эмоционального и мышечного напряжения.</w:t>
            </w:r>
          </w:p>
        </w:tc>
        <w:tc>
          <w:tcPr>
            <w:tcW w:w="0" w:type="auto"/>
          </w:tcPr>
          <w:p w:rsidR="005F5E62" w:rsidRPr="005F5E62" w:rsidRDefault="005F5E62" w:rsidP="005F5E62">
            <w:pPr>
              <w:contextualSpacing/>
              <w:jc w:val="center"/>
              <w:rPr>
                <w:rFonts w:eastAsia="Calibri"/>
                <w:sz w:val="24"/>
              </w:rPr>
            </w:pPr>
            <w:r w:rsidRPr="005F5E62">
              <w:rPr>
                <w:rFonts w:eastAsia="Calibri"/>
                <w:sz w:val="24"/>
              </w:rPr>
              <w:t>1</w:t>
            </w:r>
          </w:p>
        </w:tc>
      </w:tr>
      <w:tr w:rsidR="005F5E62" w:rsidRPr="005F5E62" w:rsidTr="00C17165">
        <w:tc>
          <w:tcPr>
            <w:tcW w:w="0" w:type="auto"/>
          </w:tcPr>
          <w:p w:rsidR="005F5E62" w:rsidRPr="005F5E62" w:rsidRDefault="005F5E62" w:rsidP="005F5E62">
            <w:pPr>
              <w:contextualSpacing/>
              <w:jc w:val="both"/>
              <w:rPr>
                <w:rFonts w:eastAsia="Calibri"/>
                <w:noProof/>
                <w:sz w:val="24"/>
              </w:rPr>
            </w:pPr>
            <w:r w:rsidRPr="005F5E62">
              <w:rPr>
                <w:rFonts w:eastAsia="Calibri"/>
                <w:noProof/>
                <w:sz w:val="24"/>
              </w:rPr>
              <w:drawing>
                <wp:anchor distT="0" distB="0" distL="114300" distR="114300" simplePos="0" relativeHeight="251672576" behindDoc="1" locked="0" layoutInCell="1" allowOverlap="1">
                  <wp:simplePos x="0" y="0"/>
                  <wp:positionH relativeFrom="column">
                    <wp:posOffset>93345</wp:posOffset>
                  </wp:positionH>
                  <wp:positionV relativeFrom="paragraph">
                    <wp:posOffset>131445</wp:posOffset>
                  </wp:positionV>
                  <wp:extent cx="783590" cy="418465"/>
                  <wp:effectExtent l="19050" t="0" r="0" b="0"/>
                  <wp:wrapTight wrapText="bothSides">
                    <wp:wrapPolygon edited="0">
                      <wp:start x="-525" y="0"/>
                      <wp:lineTo x="-525" y="20649"/>
                      <wp:lineTo x="21530" y="20649"/>
                      <wp:lineTo x="21530" y="0"/>
                      <wp:lineTo x="-525" y="0"/>
                    </wp:wrapPolygon>
                  </wp:wrapTight>
                  <wp:docPr id="9" name="Рисунок 16" descr="https://sdelaipotolok.ru/wp-content/uploads/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delaipotolok.ru/wp-content/uploads/45-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3590" cy="418465"/>
                          </a:xfrm>
                          <a:prstGeom prst="rect">
                            <a:avLst/>
                          </a:prstGeom>
                          <a:noFill/>
                          <a:ln>
                            <a:noFill/>
                          </a:ln>
                        </pic:spPr>
                      </pic:pic>
                    </a:graphicData>
                  </a:graphic>
                </wp:anchor>
              </w:drawing>
            </w:r>
          </w:p>
        </w:tc>
        <w:tc>
          <w:tcPr>
            <w:tcW w:w="0" w:type="auto"/>
          </w:tcPr>
          <w:p w:rsidR="005F5E62" w:rsidRPr="005F5E62" w:rsidRDefault="005F5E62" w:rsidP="005F5E62">
            <w:pPr>
              <w:contextualSpacing/>
              <w:jc w:val="both"/>
              <w:rPr>
                <w:sz w:val="24"/>
                <w:szCs w:val="24"/>
              </w:rPr>
            </w:pPr>
            <w:proofErr w:type="spellStart"/>
            <w:r w:rsidRPr="005F5E62">
              <w:rPr>
                <w:sz w:val="24"/>
                <w:szCs w:val="24"/>
              </w:rPr>
              <w:t>Фибероптический</w:t>
            </w:r>
            <w:proofErr w:type="spellEnd"/>
            <w:r w:rsidRPr="005F5E62">
              <w:rPr>
                <w:sz w:val="24"/>
                <w:szCs w:val="24"/>
              </w:rPr>
              <w:t xml:space="preserve"> модуль подвесной «Галактика»</w:t>
            </w:r>
          </w:p>
        </w:tc>
        <w:tc>
          <w:tcPr>
            <w:tcW w:w="0" w:type="auto"/>
            <w:vMerge/>
          </w:tcPr>
          <w:p w:rsidR="005F5E62" w:rsidRPr="005F5E62" w:rsidRDefault="005F5E62" w:rsidP="005F5E62">
            <w:pPr>
              <w:contextualSpacing/>
              <w:jc w:val="both"/>
              <w:rPr>
                <w:rFonts w:eastAsia="Calibri"/>
                <w:sz w:val="24"/>
              </w:rPr>
            </w:pPr>
          </w:p>
        </w:tc>
        <w:tc>
          <w:tcPr>
            <w:tcW w:w="0" w:type="auto"/>
          </w:tcPr>
          <w:p w:rsidR="005F5E62" w:rsidRPr="005F5E62" w:rsidRDefault="005F5E62" w:rsidP="005F5E62">
            <w:pPr>
              <w:contextualSpacing/>
              <w:jc w:val="center"/>
              <w:rPr>
                <w:rFonts w:eastAsia="Calibri"/>
                <w:sz w:val="24"/>
              </w:rPr>
            </w:pPr>
            <w:r w:rsidRPr="005F5E62">
              <w:rPr>
                <w:rFonts w:eastAsia="Calibri"/>
                <w:sz w:val="24"/>
              </w:rPr>
              <w:t>1</w:t>
            </w:r>
          </w:p>
        </w:tc>
      </w:tr>
      <w:tr w:rsidR="005F5E62" w:rsidRPr="005F5E62" w:rsidTr="00C17165">
        <w:tc>
          <w:tcPr>
            <w:tcW w:w="0" w:type="auto"/>
          </w:tcPr>
          <w:p w:rsidR="005F5E62" w:rsidRPr="005F5E62" w:rsidRDefault="005F5E62" w:rsidP="005F5E62">
            <w:pPr>
              <w:contextualSpacing/>
              <w:jc w:val="both"/>
              <w:rPr>
                <w:rFonts w:eastAsia="Calibri"/>
                <w:noProof/>
                <w:sz w:val="24"/>
              </w:rPr>
            </w:pPr>
            <w:r w:rsidRPr="005F5E62">
              <w:rPr>
                <w:rFonts w:eastAsia="Calibri"/>
                <w:noProof/>
                <w:sz w:val="24"/>
              </w:rPr>
              <w:drawing>
                <wp:anchor distT="0" distB="0" distL="114300" distR="114300" simplePos="0" relativeHeight="251670528" behindDoc="1" locked="0" layoutInCell="1" allowOverlap="1">
                  <wp:simplePos x="0" y="0"/>
                  <wp:positionH relativeFrom="column">
                    <wp:posOffset>15240</wp:posOffset>
                  </wp:positionH>
                  <wp:positionV relativeFrom="paragraph">
                    <wp:posOffset>135890</wp:posOffset>
                  </wp:positionV>
                  <wp:extent cx="843915" cy="495300"/>
                  <wp:effectExtent l="19050" t="0" r="0" b="0"/>
                  <wp:wrapTight wrapText="bothSides">
                    <wp:wrapPolygon edited="0">
                      <wp:start x="-488" y="0"/>
                      <wp:lineTo x="-488" y="20769"/>
                      <wp:lineTo x="21454" y="20769"/>
                      <wp:lineTo x="21454" y="0"/>
                      <wp:lineTo x="-488" y="0"/>
                    </wp:wrapPolygon>
                  </wp:wrapTight>
                  <wp:docPr id="10" name="Рисунок 15" descr="https://dekoriko.ru/images/article/orig/2017/12/svetyashchiesya-i-neonovye-obo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ekoriko.ru/images/article/orig/2017/12/svetyashchiesya-i-neonovye-oboi-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3915" cy="495300"/>
                          </a:xfrm>
                          <a:prstGeom prst="rect">
                            <a:avLst/>
                          </a:prstGeom>
                          <a:noFill/>
                          <a:ln>
                            <a:noFill/>
                          </a:ln>
                        </pic:spPr>
                      </pic:pic>
                    </a:graphicData>
                  </a:graphic>
                </wp:anchor>
              </w:drawing>
            </w:r>
          </w:p>
        </w:tc>
        <w:tc>
          <w:tcPr>
            <w:tcW w:w="0" w:type="auto"/>
          </w:tcPr>
          <w:p w:rsidR="005F5E62" w:rsidRPr="005F5E62" w:rsidRDefault="005F5E62" w:rsidP="005F5E62">
            <w:pPr>
              <w:jc w:val="center"/>
              <w:rPr>
                <w:sz w:val="24"/>
                <w:szCs w:val="24"/>
              </w:rPr>
            </w:pPr>
            <w:proofErr w:type="spellStart"/>
            <w:r w:rsidRPr="005F5E62">
              <w:rPr>
                <w:sz w:val="24"/>
                <w:szCs w:val="24"/>
              </w:rPr>
              <w:t>Ультро</w:t>
            </w:r>
            <w:proofErr w:type="spellEnd"/>
            <w:r w:rsidRPr="005F5E62">
              <w:rPr>
                <w:sz w:val="24"/>
                <w:szCs w:val="24"/>
              </w:rPr>
              <w:t xml:space="preserve"> фиолетовое панно «Подводный мир»</w:t>
            </w:r>
          </w:p>
          <w:p w:rsidR="005F5E62" w:rsidRPr="005F5E62" w:rsidRDefault="005F5E62" w:rsidP="005F5E62">
            <w:pPr>
              <w:contextualSpacing/>
              <w:jc w:val="both"/>
              <w:rPr>
                <w:sz w:val="24"/>
                <w:szCs w:val="24"/>
              </w:rPr>
            </w:pPr>
          </w:p>
        </w:tc>
        <w:tc>
          <w:tcPr>
            <w:tcW w:w="0" w:type="auto"/>
            <w:vMerge/>
          </w:tcPr>
          <w:p w:rsidR="005F5E62" w:rsidRPr="005F5E62" w:rsidRDefault="005F5E62" w:rsidP="005F5E62">
            <w:pPr>
              <w:contextualSpacing/>
              <w:jc w:val="both"/>
              <w:rPr>
                <w:rFonts w:eastAsia="Calibri"/>
                <w:sz w:val="24"/>
              </w:rPr>
            </w:pPr>
          </w:p>
        </w:tc>
        <w:tc>
          <w:tcPr>
            <w:tcW w:w="0" w:type="auto"/>
          </w:tcPr>
          <w:p w:rsidR="005F5E62" w:rsidRPr="005F5E62" w:rsidRDefault="005F5E62" w:rsidP="005F5E62">
            <w:pPr>
              <w:contextualSpacing/>
              <w:jc w:val="center"/>
              <w:rPr>
                <w:rFonts w:eastAsia="Calibri"/>
                <w:sz w:val="24"/>
              </w:rPr>
            </w:pPr>
            <w:r w:rsidRPr="005F5E62">
              <w:rPr>
                <w:rFonts w:eastAsia="Calibri"/>
                <w:sz w:val="24"/>
              </w:rPr>
              <w:t>1</w:t>
            </w:r>
          </w:p>
        </w:tc>
      </w:tr>
      <w:tr w:rsidR="005F5E62" w:rsidRPr="005F5E62" w:rsidTr="00C17165">
        <w:tc>
          <w:tcPr>
            <w:tcW w:w="0" w:type="auto"/>
          </w:tcPr>
          <w:p w:rsidR="005F5E62" w:rsidRPr="005F5E62" w:rsidRDefault="005F5E62" w:rsidP="005F5E62">
            <w:pPr>
              <w:contextualSpacing/>
              <w:jc w:val="both"/>
              <w:rPr>
                <w:rFonts w:eastAsia="Calibri"/>
                <w:noProof/>
                <w:sz w:val="24"/>
              </w:rPr>
            </w:pPr>
            <w:r w:rsidRPr="005F5E62">
              <w:rPr>
                <w:rFonts w:eastAsia="Calibri"/>
                <w:noProof/>
                <w:sz w:val="24"/>
              </w:rPr>
              <w:lastRenderedPageBreak/>
              <w:drawing>
                <wp:anchor distT="0" distB="0" distL="114300" distR="114300" simplePos="0" relativeHeight="251667456" behindDoc="1" locked="0" layoutInCell="1" allowOverlap="1">
                  <wp:simplePos x="0" y="0"/>
                  <wp:positionH relativeFrom="column">
                    <wp:posOffset>92075</wp:posOffset>
                  </wp:positionH>
                  <wp:positionV relativeFrom="paragraph">
                    <wp:posOffset>37465</wp:posOffset>
                  </wp:positionV>
                  <wp:extent cx="647065" cy="819785"/>
                  <wp:effectExtent l="19050" t="0" r="635" b="0"/>
                  <wp:wrapTight wrapText="bothSides">
                    <wp:wrapPolygon edited="0">
                      <wp:start x="-636" y="0"/>
                      <wp:lineTo x="-636" y="21081"/>
                      <wp:lineTo x="21621" y="21081"/>
                      <wp:lineTo x="21621" y="0"/>
                      <wp:lineTo x="-636"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065" cy="819785"/>
                          </a:xfrm>
                          <a:prstGeom prst="rect">
                            <a:avLst/>
                          </a:prstGeom>
                          <a:noFill/>
                        </pic:spPr>
                      </pic:pic>
                    </a:graphicData>
                  </a:graphic>
                </wp:anchor>
              </w:drawing>
            </w:r>
          </w:p>
        </w:tc>
        <w:tc>
          <w:tcPr>
            <w:tcW w:w="0" w:type="auto"/>
          </w:tcPr>
          <w:p w:rsidR="005F5E62" w:rsidRPr="005F5E62" w:rsidRDefault="005F5E62" w:rsidP="005F5E62">
            <w:pPr>
              <w:contextualSpacing/>
              <w:jc w:val="both"/>
              <w:rPr>
                <w:sz w:val="24"/>
                <w:szCs w:val="24"/>
              </w:rPr>
            </w:pPr>
            <w:r w:rsidRPr="005F5E62">
              <w:rPr>
                <w:sz w:val="24"/>
                <w:szCs w:val="24"/>
              </w:rPr>
              <w:t>Настенное интерактивное панно «Бесконечность»</w:t>
            </w:r>
          </w:p>
        </w:tc>
        <w:tc>
          <w:tcPr>
            <w:tcW w:w="0" w:type="auto"/>
          </w:tcPr>
          <w:p w:rsidR="005F5E62" w:rsidRDefault="005F5E62" w:rsidP="005F5E62">
            <w:pPr>
              <w:contextualSpacing/>
              <w:jc w:val="center"/>
              <w:rPr>
                <w:sz w:val="24"/>
                <w:szCs w:val="24"/>
              </w:rPr>
            </w:pPr>
            <w:r w:rsidRPr="005F5E62">
              <w:rPr>
                <w:sz w:val="24"/>
                <w:szCs w:val="24"/>
              </w:rPr>
              <w:t xml:space="preserve">Способствует концентрации внимания, развитию визуальных ощущений, воображения. Эффект бесконечности расширяет представление о </w:t>
            </w:r>
            <w:proofErr w:type="spellStart"/>
            <w:r w:rsidRPr="005F5E62">
              <w:rPr>
                <w:sz w:val="24"/>
                <w:szCs w:val="24"/>
              </w:rPr>
              <w:t>трехмерностиокружающего</w:t>
            </w:r>
            <w:proofErr w:type="spellEnd"/>
            <w:r w:rsidRPr="005F5E62">
              <w:rPr>
                <w:sz w:val="24"/>
                <w:szCs w:val="24"/>
              </w:rPr>
              <w:t xml:space="preserve"> пространства.</w:t>
            </w:r>
          </w:p>
          <w:p w:rsidR="005F5E62" w:rsidRPr="005F5E62" w:rsidRDefault="005F5E62" w:rsidP="005F5E62">
            <w:pPr>
              <w:contextualSpacing/>
              <w:jc w:val="center"/>
              <w:rPr>
                <w:rFonts w:eastAsia="Calibri"/>
                <w:sz w:val="24"/>
              </w:rPr>
            </w:pPr>
          </w:p>
        </w:tc>
        <w:tc>
          <w:tcPr>
            <w:tcW w:w="0" w:type="auto"/>
          </w:tcPr>
          <w:p w:rsidR="005F5E62" w:rsidRPr="005F5E62" w:rsidRDefault="005F5E62" w:rsidP="005F5E62">
            <w:pPr>
              <w:contextualSpacing/>
              <w:jc w:val="center"/>
              <w:rPr>
                <w:rFonts w:eastAsia="Calibri"/>
                <w:sz w:val="24"/>
              </w:rPr>
            </w:pPr>
            <w:r w:rsidRPr="005F5E62">
              <w:rPr>
                <w:rFonts w:eastAsia="Calibri"/>
                <w:sz w:val="24"/>
              </w:rPr>
              <w:t>1</w:t>
            </w:r>
          </w:p>
        </w:tc>
      </w:tr>
      <w:tr w:rsidR="005F5E62" w:rsidRPr="005F5E62" w:rsidTr="00C17165">
        <w:tc>
          <w:tcPr>
            <w:tcW w:w="0" w:type="auto"/>
          </w:tcPr>
          <w:p w:rsidR="005F5E62" w:rsidRPr="005F5E62" w:rsidRDefault="005F5E62" w:rsidP="005F5E62">
            <w:pPr>
              <w:contextualSpacing/>
              <w:jc w:val="both"/>
              <w:rPr>
                <w:rFonts w:eastAsia="Calibri"/>
                <w:noProof/>
                <w:sz w:val="24"/>
              </w:rPr>
            </w:pPr>
          </w:p>
          <w:p w:rsidR="005F5E62" w:rsidRPr="005F5E62" w:rsidRDefault="005F5E62" w:rsidP="005F5E62">
            <w:pPr>
              <w:contextualSpacing/>
              <w:jc w:val="both"/>
              <w:rPr>
                <w:rFonts w:eastAsia="Calibri"/>
                <w:noProof/>
                <w:sz w:val="24"/>
              </w:rPr>
            </w:pPr>
            <w:r w:rsidRPr="005F5E62">
              <w:rPr>
                <w:noProof/>
                <w:sz w:val="24"/>
                <w:szCs w:val="24"/>
              </w:rPr>
              <w:drawing>
                <wp:inline distT="0" distB="0" distL="0" distR="0">
                  <wp:extent cx="816397" cy="905854"/>
                  <wp:effectExtent l="19050" t="0" r="2753" b="0"/>
                  <wp:docPr id="12" name="Рисунок 19" descr="https://tdkarusel.ru/upload/resize_cache/iblock/b04/540_600_1fd2ac76a9f0159ab38dfce38f11f9870/b04d7f9f350f6a8334da05e998f9b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dkarusel.ru/upload/resize_cache/iblock/b04/540_600_1fd2ac76a9f0159ab38dfce38f11f9870/b04d7f9f350f6a8334da05e998f9b7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7811" cy="907423"/>
                          </a:xfrm>
                          <a:prstGeom prst="rect">
                            <a:avLst/>
                          </a:prstGeom>
                          <a:noFill/>
                          <a:ln>
                            <a:noFill/>
                          </a:ln>
                        </pic:spPr>
                      </pic:pic>
                    </a:graphicData>
                  </a:graphic>
                </wp:inline>
              </w:drawing>
            </w:r>
          </w:p>
          <w:p w:rsidR="005F5E62" w:rsidRPr="005F5E62" w:rsidRDefault="005F5E62" w:rsidP="005F5E62">
            <w:pPr>
              <w:contextualSpacing/>
              <w:jc w:val="both"/>
              <w:rPr>
                <w:rFonts w:eastAsia="Calibri"/>
                <w:noProof/>
                <w:sz w:val="24"/>
              </w:rPr>
            </w:pPr>
          </w:p>
        </w:tc>
        <w:tc>
          <w:tcPr>
            <w:tcW w:w="0" w:type="auto"/>
          </w:tcPr>
          <w:p w:rsidR="005F5E62" w:rsidRPr="005F5E62" w:rsidRDefault="005F5E62" w:rsidP="005F5E62">
            <w:pPr>
              <w:contextualSpacing/>
              <w:jc w:val="center"/>
              <w:rPr>
                <w:sz w:val="24"/>
                <w:szCs w:val="24"/>
              </w:rPr>
            </w:pPr>
            <w:r w:rsidRPr="005F5E62">
              <w:rPr>
                <w:sz w:val="24"/>
                <w:szCs w:val="24"/>
              </w:rPr>
              <w:t>Зеркальное ультрафиолетовое панно “Загадочный свет”</w:t>
            </w:r>
          </w:p>
        </w:tc>
        <w:tc>
          <w:tcPr>
            <w:tcW w:w="0" w:type="auto"/>
          </w:tcPr>
          <w:p w:rsidR="005F5E62" w:rsidRPr="005F5E62" w:rsidRDefault="005F5E62" w:rsidP="005F5E62">
            <w:pPr>
              <w:contextualSpacing/>
              <w:jc w:val="center"/>
              <w:rPr>
                <w:rFonts w:eastAsia="Calibri"/>
                <w:sz w:val="24"/>
              </w:rPr>
            </w:pPr>
            <w:r w:rsidRPr="005F5E62">
              <w:rPr>
                <w:sz w:val="24"/>
                <w:szCs w:val="24"/>
              </w:rPr>
              <w:t>Стимуляции зрения и тактильных ощущений. Развитие представлений о симметрии, формирование количественных представлений, представлений о цвете. Монотонные действия с нитями успокаивают, учат ребенка воспринимать свои тактильные действия зрительно в отраженном пространстве.</w:t>
            </w:r>
          </w:p>
        </w:tc>
        <w:tc>
          <w:tcPr>
            <w:tcW w:w="0" w:type="auto"/>
          </w:tcPr>
          <w:p w:rsidR="005F5E62" w:rsidRPr="005F5E62" w:rsidRDefault="005F5E62" w:rsidP="005F5E62">
            <w:pPr>
              <w:contextualSpacing/>
              <w:jc w:val="center"/>
              <w:rPr>
                <w:rFonts w:eastAsia="Calibri"/>
                <w:sz w:val="24"/>
              </w:rPr>
            </w:pPr>
            <w:r w:rsidRPr="005F5E62">
              <w:rPr>
                <w:rFonts w:eastAsia="Calibri"/>
                <w:sz w:val="24"/>
              </w:rPr>
              <w:t>1</w:t>
            </w:r>
          </w:p>
        </w:tc>
      </w:tr>
      <w:tr w:rsidR="005F5E62" w:rsidRPr="005F5E62" w:rsidTr="00C17165">
        <w:tc>
          <w:tcPr>
            <w:tcW w:w="0" w:type="auto"/>
          </w:tcPr>
          <w:p w:rsidR="005F5E62" w:rsidRPr="005F5E62" w:rsidRDefault="005F5E62" w:rsidP="005F5E62">
            <w:pPr>
              <w:contextualSpacing/>
              <w:jc w:val="both"/>
              <w:rPr>
                <w:rFonts w:eastAsia="Calibri"/>
                <w:noProof/>
                <w:sz w:val="24"/>
              </w:rPr>
            </w:pPr>
            <w:r w:rsidRPr="005F5E62">
              <w:rPr>
                <w:rFonts w:eastAsia="Calibri"/>
                <w:noProof/>
                <w:sz w:val="24"/>
              </w:rPr>
              <w:drawing>
                <wp:anchor distT="0" distB="0" distL="114300" distR="114300" simplePos="0" relativeHeight="251668480" behindDoc="1" locked="0" layoutInCell="1" allowOverlap="1">
                  <wp:simplePos x="0" y="0"/>
                  <wp:positionH relativeFrom="column">
                    <wp:posOffset>0</wp:posOffset>
                  </wp:positionH>
                  <wp:positionV relativeFrom="paragraph">
                    <wp:posOffset>137795</wp:posOffset>
                  </wp:positionV>
                  <wp:extent cx="871855" cy="768985"/>
                  <wp:effectExtent l="19050" t="0" r="4445" b="0"/>
                  <wp:wrapTight wrapText="bothSides">
                    <wp:wrapPolygon edited="0">
                      <wp:start x="-472" y="0"/>
                      <wp:lineTo x="-472" y="20869"/>
                      <wp:lineTo x="21710" y="20869"/>
                      <wp:lineTo x="21710" y="0"/>
                      <wp:lineTo x="-472" y="0"/>
                    </wp:wrapPolygon>
                  </wp:wrapTight>
                  <wp:docPr id="13" name="Рисунок 13" descr="ÐÑÑÐ¾Ðº ÑÐ¸Ð±ÐµÑÐ¾Ð¿ÑÐ¸ÑÐµÑÐºÐ¸Ñ Ð²Ð¾Ð»Ð¾ÐºÐ¾Ð½ ÐÐ²Ð¾Ð¹Ð½Ð¾Ð¹ Ñ Ð¿ÑÐ»ÑÑÐ¾Ð¼ ÑÐ¿ÑÐ°Ð²Ð»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ÑÐ¾Ðº ÑÐ¸Ð±ÐµÑÐ¾Ð¿ÑÐ¸ÑÐµÑÐºÐ¸Ñ Ð²Ð¾Ð»Ð¾ÐºÐ¾Ð½ ÐÐ²Ð¾Ð¹Ð½Ð¾Ð¹ Ñ Ð¿ÑÐ»ÑÑÐ¾Ð¼ ÑÐ¿ÑÐ°Ð²Ð»ÐµÐ½Ð¸Ñ"/>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1855" cy="768985"/>
                          </a:xfrm>
                          <a:prstGeom prst="rect">
                            <a:avLst/>
                          </a:prstGeom>
                          <a:noFill/>
                          <a:ln>
                            <a:noFill/>
                          </a:ln>
                        </pic:spPr>
                      </pic:pic>
                    </a:graphicData>
                  </a:graphic>
                </wp:anchor>
              </w:drawing>
            </w:r>
          </w:p>
        </w:tc>
        <w:tc>
          <w:tcPr>
            <w:tcW w:w="0" w:type="auto"/>
          </w:tcPr>
          <w:p w:rsidR="005F5E62" w:rsidRPr="005F5E62" w:rsidRDefault="005F5E62" w:rsidP="005F5E62">
            <w:pPr>
              <w:contextualSpacing/>
              <w:jc w:val="center"/>
              <w:rPr>
                <w:sz w:val="24"/>
                <w:szCs w:val="24"/>
              </w:rPr>
            </w:pPr>
            <w:r w:rsidRPr="005F5E62">
              <w:rPr>
                <w:sz w:val="24"/>
                <w:szCs w:val="24"/>
              </w:rPr>
              <w:t xml:space="preserve">Пучок </w:t>
            </w:r>
            <w:proofErr w:type="spellStart"/>
            <w:r w:rsidRPr="005F5E62">
              <w:rPr>
                <w:sz w:val="24"/>
                <w:szCs w:val="24"/>
              </w:rPr>
              <w:t>фибероптический</w:t>
            </w:r>
            <w:proofErr w:type="spellEnd"/>
            <w:r w:rsidRPr="005F5E62">
              <w:rPr>
                <w:sz w:val="24"/>
                <w:szCs w:val="24"/>
              </w:rPr>
              <w:t xml:space="preserve"> 200 нитей с источником света.  </w:t>
            </w:r>
          </w:p>
        </w:tc>
        <w:tc>
          <w:tcPr>
            <w:tcW w:w="0" w:type="auto"/>
          </w:tcPr>
          <w:p w:rsidR="005F5E62" w:rsidRPr="005F5E62" w:rsidRDefault="005F5E62" w:rsidP="005F5E62">
            <w:pPr>
              <w:contextualSpacing/>
              <w:jc w:val="center"/>
              <w:rPr>
                <w:sz w:val="24"/>
                <w:szCs w:val="24"/>
              </w:rPr>
            </w:pPr>
            <w:r w:rsidRPr="005F5E62">
              <w:rPr>
                <w:sz w:val="24"/>
                <w:szCs w:val="24"/>
              </w:rPr>
              <w:t xml:space="preserve">Способствует развитию тактильных и зрительных ощущений, снятию напряжения. Блестящие, сверкающие волокна позволяют </w:t>
            </w:r>
            <w:proofErr w:type="spellStart"/>
            <w:proofErr w:type="gramStart"/>
            <w:r w:rsidRPr="005F5E62">
              <w:rPr>
                <w:sz w:val="24"/>
                <w:szCs w:val="24"/>
              </w:rPr>
              <w:t>концентриро-вать</w:t>
            </w:r>
            <w:proofErr w:type="spellEnd"/>
            <w:proofErr w:type="gramEnd"/>
            <w:r w:rsidRPr="005F5E62">
              <w:rPr>
                <w:sz w:val="24"/>
                <w:szCs w:val="24"/>
              </w:rPr>
              <w:t xml:space="preserve"> внимание, формируют представления о цвете.</w:t>
            </w:r>
          </w:p>
        </w:tc>
        <w:tc>
          <w:tcPr>
            <w:tcW w:w="0" w:type="auto"/>
          </w:tcPr>
          <w:p w:rsidR="005F5E62" w:rsidRPr="005F5E62" w:rsidRDefault="005F5E62" w:rsidP="005F5E62">
            <w:pPr>
              <w:contextualSpacing/>
              <w:jc w:val="center"/>
              <w:rPr>
                <w:rFonts w:eastAsia="Calibri"/>
                <w:sz w:val="24"/>
              </w:rPr>
            </w:pPr>
            <w:r w:rsidRPr="005F5E62">
              <w:rPr>
                <w:rFonts w:eastAsia="Calibri"/>
                <w:sz w:val="24"/>
              </w:rPr>
              <w:t>2</w:t>
            </w:r>
          </w:p>
        </w:tc>
      </w:tr>
      <w:tr w:rsidR="005F5E62" w:rsidRPr="005F5E62" w:rsidTr="00C17165">
        <w:tc>
          <w:tcPr>
            <w:tcW w:w="0" w:type="auto"/>
          </w:tcPr>
          <w:p w:rsidR="005F5E62" w:rsidRPr="005F5E62" w:rsidRDefault="005F5E62" w:rsidP="005F5E62">
            <w:pPr>
              <w:contextualSpacing/>
              <w:jc w:val="both"/>
              <w:rPr>
                <w:rFonts w:eastAsia="Calibri"/>
                <w:noProof/>
                <w:sz w:val="24"/>
              </w:rPr>
            </w:pPr>
            <w:r w:rsidRPr="005F5E62">
              <w:rPr>
                <w:rFonts w:eastAsia="Calibri"/>
                <w:noProof/>
                <w:sz w:val="24"/>
              </w:rPr>
              <w:drawing>
                <wp:anchor distT="0" distB="0" distL="114300" distR="114300" simplePos="0" relativeHeight="251666432" behindDoc="1" locked="0" layoutInCell="1" allowOverlap="1">
                  <wp:simplePos x="0" y="0"/>
                  <wp:positionH relativeFrom="column">
                    <wp:posOffset>-36195</wp:posOffset>
                  </wp:positionH>
                  <wp:positionV relativeFrom="paragraph">
                    <wp:posOffset>134620</wp:posOffset>
                  </wp:positionV>
                  <wp:extent cx="903605" cy="786130"/>
                  <wp:effectExtent l="19050" t="0" r="0" b="0"/>
                  <wp:wrapTight wrapText="bothSides">
                    <wp:wrapPolygon edited="0">
                      <wp:start x="-455" y="0"/>
                      <wp:lineTo x="-455" y="20937"/>
                      <wp:lineTo x="21403" y="20937"/>
                      <wp:lineTo x="21403" y="0"/>
                      <wp:lineTo x="-455"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3605" cy="786130"/>
                          </a:xfrm>
                          <a:prstGeom prst="rect">
                            <a:avLst/>
                          </a:prstGeom>
                          <a:noFill/>
                        </pic:spPr>
                      </pic:pic>
                    </a:graphicData>
                  </a:graphic>
                </wp:anchor>
              </w:drawing>
            </w:r>
          </w:p>
          <w:p w:rsidR="005F5E62" w:rsidRPr="005F5E62" w:rsidRDefault="005F5E62" w:rsidP="005F5E62">
            <w:pPr>
              <w:contextualSpacing/>
              <w:jc w:val="both"/>
              <w:rPr>
                <w:rFonts w:eastAsia="Calibri"/>
                <w:noProof/>
                <w:sz w:val="24"/>
              </w:rPr>
            </w:pPr>
          </w:p>
        </w:tc>
        <w:tc>
          <w:tcPr>
            <w:tcW w:w="0" w:type="auto"/>
          </w:tcPr>
          <w:p w:rsidR="005F5E62" w:rsidRPr="005F5E62" w:rsidRDefault="005F5E62" w:rsidP="005F5E62">
            <w:pPr>
              <w:jc w:val="center"/>
              <w:rPr>
                <w:sz w:val="24"/>
                <w:szCs w:val="24"/>
              </w:rPr>
            </w:pPr>
            <w:r w:rsidRPr="005F5E62">
              <w:rPr>
                <w:sz w:val="24"/>
                <w:szCs w:val="24"/>
              </w:rPr>
              <w:t>Проектор «Меркурий»</w:t>
            </w:r>
          </w:p>
          <w:p w:rsidR="005F5E62" w:rsidRPr="005F5E62" w:rsidRDefault="005F5E62" w:rsidP="005F5E62">
            <w:pPr>
              <w:jc w:val="center"/>
              <w:rPr>
                <w:sz w:val="24"/>
                <w:szCs w:val="24"/>
              </w:rPr>
            </w:pPr>
            <w:r w:rsidRPr="005F5E62">
              <w:rPr>
                <w:sz w:val="24"/>
                <w:szCs w:val="24"/>
              </w:rPr>
              <w:t>Фотопроекционный твердый диск темы</w:t>
            </w:r>
          </w:p>
          <w:p w:rsidR="005F5E62" w:rsidRPr="005F5E62" w:rsidRDefault="005F5E62" w:rsidP="005F5E62">
            <w:pPr>
              <w:jc w:val="center"/>
              <w:rPr>
                <w:sz w:val="24"/>
                <w:szCs w:val="24"/>
              </w:rPr>
            </w:pPr>
            <w:r w:rsidRPr="005F5E62">
              <w:rPr>
                <w:sz w:val="24"/>
                <w:szCs w:val="24"/>
              </w:rPr>
              <w:t>"Космос", "Зоопарк", "Океан", "Планеты", "Бабочки", "Времена года", ""Лошади"</w:t>
            </w:r>
          </w:p>
          <w:p w:rsidR="005F5E62" w:rsidRPr="005F5E62" w:rsidRDefault="005F5E62" w:rsidP="005F5E62">
            <w:pPr>
              <w:contextualSpacing/>
              <w:jc w:val="center"/>
              <w:rPr>
                <w:sz w:val="24"/>
                <w:szCs w:val="24"/>
              </w:rPr>
            </w:pPr>
          </w:p>
        </w:tc>
        <w:tc>
          <w:tcPr>
            <w:tcW w:w="0" w:type="auto"/>
          </w:tcPr>
          <w:p w:rsidR="005F5E62" w:rsidRPr="005F5E62" w:rsidRDefault="005F5E62" w:rsidP="005F5E62">
            <w:pPr>
              <w:contextualSpacing/>
              <w:jc w:val="center"/>
              <w:rPr>
                <w:sz w:val="24"/>
                <w:szCs w:val="24"/>
              </w:rPr>
            </w:pPr>
            <w:r w:rsidRPr="005F5E62">
              <w:rPr>
                <w:sz w:val="24"/>
                <w:szCs w:val="24"/>
              </w:rPr>
              <w:t xml:space="preserve">Способствует </w:t>
            </w:r>
            <w:proofErr w:type="spellStart"/>
            <w:proofErr w:type="gramStart"/>
            <w:r w:rsidRPr="005F5E62">
              <w:rPr>
                <w:sz w:val="24"/>
                <w:szCs w:val="24"/>
              </w:rPr>
              <w:t>максималь</w:t>
            </w:r>
            <w:proofErr w:type="spellEnd"/>
            <w:r w:rsidRPr="005F5E62">
              <w:rPr>
                <w:sz w:val="24"/>
                <w:szCs w:val="24"/>
              </w:rPr>
              <w:t>-ному</w:t>
            </w:r>
            <w:proofErr w:type="gramEnd"/>
            <w:r w:rsidRPr="005F5E62">
              <w:rPr>
                <w:sz w:val="24"/>
                <w:szCs w:val="24"/>
              </w:rPr>
              <w:t xml:space="preserve"> расслаблению, развитию фантазии. Восприятие </w:t>
            </w:r>
            <w:proofErr w:type="spellStart"/>
            <w:r w:rsidRPr="005F5E62">
              <w:rPr>
                <w:sz w:val="24"/>
                <w:szCs w:val="24"/>
              </w:rPr>
              <w:t>светоэффектов</w:t>
            </w:r>
            <w:proofErr w:type="spellEnd"/>
            <w:r w:rsidRPr="005F5E62">
              <w:rPr>
                <w:sz w:val="24"/>
                <w:szCs w:val="24"/>
              </w:rPr>
              <w:t xml:space="preserve"> развивает воображение, способствует эмоциональному комфорту во время занятий и отдыха.  </w:t>
            </w:r>
          </w:p>
        </w:tc>
        <w:tc>
          <w:tcPr>
            <w:tcW w:w="0" w:type="auto"/>
          </w:tcPr>
          <w:p w:rsidR="005F5E62" w:rsidRPr="005F5E62" w:rsidRDefault="005F5E62" w:rsidP="005F5E62">
            <w:pPr>
              <w:contextualSpacing/>
              <w:jc w:val="center"/>
              <w:rPr>
                <w:rFonts w:eastAsia="Calibri"/>
                <w:sz w:val="24"/>
              </w:rPr>
            </w:pPr>
            <w:r w:rsidRPr="005F5E62">
              <w:rPr>
                <w:rFonts w:eastAsia="Calibri"/>
                <w:sz w:val="24"/>
              </w:rPr>
              <w:t>1</w:t>
            </w:r>
          </w:p>
        </w:tc>
      </w:tr>
      <w:tr w:rsidR="005F5E62" w:rsidRPr="005F5E62" w:rsidTr="00C17165">
        <w:tc>
          <w:tcPr>
            <w:tcW w:w="0" w:type="auto"/>
          </w:tcPr>
          <w:p w:rsidR="005F5E62" w:rsidRPr="005F5E62" w:rsidRDefault="005F5E62" w:rsidP="005F5E62">
            <w:pPr>
              <w:contextualSpacing/>
              <w:jc w:val="both"/>
              <w:rPr>
                <w:rFonts w:eastAsia="Calibri"/>
                <w:noProof/>
                <w:sz w:val="24"/>
              </w:rPr>
            </w:pPr>
            <w:r w:rsidRPr="005F5E62">
              <w:rPr>
                <w:rFonts w:eastAsia="Calibri"/>
                <w:noProof/>
                <w:sz w:val="24"/>
              </w:rPr>
              <w:drawing>
                <wp:anchor distT="0" distB="0" distL="114300" distR="114300" simplePos="0" relativeHeight="251669504" behindDoc="1" locked="0" layoutInCell="1" allowOverlap="1">
                  <wp:simplePos x="0" y="0"/>
                  <wp:positionH relativeFrom="column">
                    <wp:posOffset>27305</wp:posOffset>
                  </wp:positionH>
                  <wp:positionV relativeFrom="paragraph">
                    <wp:posOffset>43180</wp:posOffset>
                  </wp:positionV>
                  <wp:extent cx="763270" cy="819150"/>
                  <wp:effectExtent l="0" t="0" r="0" b="0"/>
                  <wp:wrapTight wrapText="bothSides">
                    <wp:wrapPolygon edited="0">
                      <wp:start x="5930" y="0"/>
                      <wp:lineTo x="7547" y="8037"/>
                      <wp:lineTo x="2696" y="10549"/>
                      <wp:lineTo x="2156" y="14065"/>
                      <wp:lineTo x="5391" y="21098"/>
                      <wp:lineTo x="5930" y="21098"/>
                      <wp:lineTo x="15634" y="21098"/>
                      <wp:lineTo x="16712" y="21098"/>
                      <wp:lineTo x="18329" y="17581"/>
                      <wp:lineTo x="18329" y="15572"/>
                      <wp:lineTo x="16712" y="12056"/>
                      <wp:lineTo x="14017" y="8037"/>
                      <wp:lineTo x="16173" y="502"/>
                      <wp:lineTo x="16173" y="0"/>
                      <wp:lineTo x="593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3270" cy="819150"/>
                          </a:xfrm>
                          <a:prstGeom prst="rect">
                            <a:avLst/>
                          </a:prstGeom>
                          <a:noFill/>
                        </pic:spPr>
                      </pic:pic>
                    </a:graphicData>
                  </a:graphic>
                </wp:anchor>
              </w:drawing>
            </w:r>
          </w:p>
        </w:tc>
        <w:tc>
          <w:tcPr>
            <w:tcW w:w="0" w:type="auto"/>
          </w:tcPr>
          <w:p w:rsidR="005F5E62" w:rsidRPr="005F5E62" w:rsidRDefault="005F5E62" w:rsidP="005F5E62">
            <w:pPr>
              <w:jc w:val="center"/>
              <w:rPr>
                <w:sz w:val="24"/>
                <w:szCs w:val="24"/>
              </w:rPr>
            </w:pPr>
            <w:r w:rsidRPr="005F5E62">
              <w:rPr>
                <w:sz w:val="24"/>
                <w:szCs w:val="24"/>
              </w:rPr>
              <w:t>Зеркальный шар с электрическим приводом вращения</w:t>
            </w:r>
          </w:p>
          <w:p w:rsidR="005F5E62" w:rsidRPr="005F5E62" w:rsidRDefault="005F5E62" w:rsidP="005F5E62">
            <w:pPr>
              <w:contextualSpacing/>
              <w:jc w:val="center"/>
              <w:rPr>
                <w:sz w:val="24"/>
                <w:szCs w:val="24"/>
              </w:rPr>
            </w:pPr>
          </w:p>
        </w:tc>
        <w:tc>
          <w:tcPr>
            <w:tcW w:w="0" w:type="auto"/>
          </w:tcPr>
          <w:p w:rsidR="005F5E62" w:rsidRPr="005F5E62" w:rsidRDefault="005F5E62" w:rsidP="005F5E62">
            <w:pPr>
              <w:contextualSpacing/>
              <w:jc w:val="center"/>
              <w:rPr>
                <w:sz w:val="24"/>
                <w:szCs w:val="24"/>
              </w:rPr>
            </w:pPr>
            <w:r w:rsidRPr="005F5E62">
              <w:rPr>
                <w:sz w:val="24"/>
                <w:szCs w:val="24"/>
              </w:rPr>
              <w:t>Зеркальный шар позволяет создать световой эффект способствующий действовать расслабляюще на ребенка</w:t>
            </w:r>
          </w:p>
        </w:tc>
        <w:tc>
          <w:tcPr>
            <w:tcW w:w="0" w:type="auto"/>
          </w:tcPr>
          <w:p w:rsidR="005F5E62" w:rsidRPr="005F5E62" w:rsidRDefault="005F5E62" w:rsidP="005F5E62">
            <w:pPr>
              <w:contextualSpacing/>
              <w:jc w:val="center"/>
              <w:rPr>
                <w:rFonts w:eastAsia="Calibri"/>
                <w:sz w:val="24"/>
              </w:rPr>
            </w:pPr>
            <w:r w:rsidRPr="005F5E62">
              <w:rPr>
                <w:rFonts w:eastAsia="Calibri"/>
                <w:sz w:val="24"/>
              </w:rPr>
              <w:t>1</w:t>
            </w:r>
          </w:p>
        </w:tc>
      </w:tr>
      <w:tr w:rsidR="005F5E62" w:rsidRPr="005F5E62" w:rsidTr="00C17165">
        <w:tc>
          <w:tcPr>
            <w:tcW w:w="0" w:type="auto"/>
          </w:tcPr>
          <w:p w:rsidR="005F5E62" w:rsidRPr="005F5E62" w:rsidRDefault="005F5E62" w:rsidP="005F5E62">
            <w:pPr>
              <w:contextualSpacing/>
              <w:jc w:val="both"/>
              <w:rPr>
                <w:rFonts w:eastAsia="Calibri"/>
                <w:noProof/>
                <w:sz w:val="24"/>
              </w:rPr>
            </w:pPr>
          </w:p>
        </w:tc>
        <w:tc>
          <w:tcPr>
            <w:tcW w:w="0" w:type="auto"/>
          </w:tcPr>
          <w:p w:rsidR="005F5E62" w:rsidRPr="005F5E62" w:rsidRDefault="005F5E62" w:rsidP="005F5E62">
            <w:pPr>
              <w:jc w:val="center"/>
              <w:rPr>
                <w:sz w:val="24"/>
                <w:szCs w:val="24"/>
              </w:rPr>
            </w:pPr>
            <w:r w:rsidRPr="005F5E62">
              <w:rPr>
                <w:sz w:val="24"/>
                <w:szCs w:val="24"/>
              </w:rPr>
              <w:t>Музыкальный центр с набором С</w:t>
            </w:r>
            <w:proofErr w:type="gramStart"/>
            <w:r w:rsidRPr="005F5E62">
              <w:rPr>
                <w:sz w:val="24"/>
                <w:szCs w:val="24"/>
              </w:rPr>
              <w:t>D</w:t>
            </w:r>
            <w:proofErr w:type="gramEnd"/>
            <w:r w:rsidRPr="005F5E62">
              <w:rPr>
                <w:sz w:val="24"/>
                <w:szCs w:val="24"/>
              </w:rPr>
              <w:t xml:space="preserve"> дисков</w:t>
            </w:r>
          </w:p>
        </w:tc>
        <w:tc>
          <w:tcPr>
            <w:tcW w:w="0" w:type="auto"/>
          </w:tcPr>
          <w:p w:rsidR="005F5E62" w:rsidRPr="005F5E62" w:rsidRDefault="005F5E62" w:rsidP="005F5E62">
            <w:pPr>
              <w:contextualSpacing/>
              <w:jc w:val="center"/>
              <w:rPr>
                <w:sz w:val="24"/>
                <w:szCs w:val="24"/>
              </w:rPr>
            </w:pPr>
            <w:r w:rsidRPr="005F5E62">
              <w:rPr>
                <w:sz w:val="24"/>
                <w:szCs w:val="24"/>
              </w:rPr>
              <w:t>Переходы от спокойной музыки к тонизирующей способствуют регуляции процессов возбуждения и торможения. Сочетание музыки и звуков природы идеально для релаксации.</w:t>
            </w:r>
          </w:p>
        </w:tc>
        <w:tc>
          <w:tcPr>
            <w:tcW w:w="0" w:type="auto"/>
          </w:tcPr>
          <w:p w:rsidR="005F5E62" w:rsidRPr="005F5E62" w:rsidRDefault="005F5E62" w:rsidP="005F5E62">
            <w:pPr>
              <w:contextualSpacing/>
              <w:jc w:val="center"/>
              <w:rPr>
                <w:rFonts w:eastAsia="Calibri"/>
                <w:sz w:val="24"/>
              </w:rPr>
            </w:pPr>
            <w:r w:rsidRPr="005F5E62">
              <w:rPr>
                <w:rFonts w:eastAsia="Calibri"/>
                <w:sz w:val="24"/>
              </w:rPr>
              <w:t>1</w:t>
            </w:r>
          </w:p>
        </w:tc>
      </w:tr>
      <w:tr w:rsidR="005F5E62" w:rsidRPr="005F5E62" w:rsidTr="00C17165">
        <w:tc>
          <w:tcPr>
            <w:tcW w:w="0" w:type="auto"/>
          </w:tcPr>
          <w:p w:rsidR="005F5E62" w:rsidRPr="005F5E62" w:rsidRDefault="005F5E62" w:rsidP="005F5E62">
            <w:pPr>
              <w:contextualSpacing/>
              <w:jc w:val="both"/>
              <w:rPr>
                <w:rFonts w:eastAsia="Calibri"/>
                <w:noProof/>
                <w:sz w:val="24"/>
              </w:rPr>
            </w:pPr>
          </w:p>
          <w:p w:rsidR="005F5E62" w:rsidRPr="005F5E62" w:rsidRDefault="005F5E62" w:rsidP="005F5E62">
            <w:pPr>
              <w:contextualSpacing/>
              <w:jc w:val="both"/>
              <w:rPr>
                <w:rFonts w:eastAsia="Calibri"/>
                <w:noProof/>
                <w:sz w:val="24"/>
              </w:rPr>
            </w:pPr>
            <w:r w:rsidRPr="005F5E62">
              <w:rPr>
                <w:noProof/>
                <w:sz w:val="24"/>
                <w:szCs w:val="24"/>
              </w:rPr>
              <w:drawing>
                <wp:inline distT="0" distB="0" distL="0" distR="0">
                  <wp:extent cx="931492" cy="992430"/>
                  <wp:effectExtent l="0" t="0" r="1958" b="0"/>
                  <wp:docPr id="16" name="Рисунок 1" descr="https://static-eu.insales.ru/images/products/1/4608/79098368/kreslo-grusha-125h85h75-250l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eu.insales.ru/images/products/1/4608/79098368/kreslo-grusha-125h85h75-250l_10.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999" t="11111" r="29068" b="14379"/>
                          <a:stretch/>
                        </pic:blipFill>
                        <pic:spPr bwMode="auto">
                          <a:xfrm flipH="1">
                            <a:off x="0" y="0"/>
                            <a:ext cx="935127" cy="996303"/>
                          </a:xfrm>
                          <a:prstGeom prst="rect">
                            <a:avLst/>
                          </a:prstGeom>
                          <a:noFill/>
                          <a:ln>
                            <a:noFill/>
                          </a:ln>
                          <a:extLst>
                            <a:ext uri="{53640926-AAD7-44D8-BBD7-CCE9431645EC}">
                              <a14:shadowObscured xmlns:a14="http://schemas.microsoft.com/office/drawing/2010/main"/>
                            </a:ext>
                          </a:extLst>
                        </pic:spPr>
                      </pic:pic>
                    </a:graphicData>
                  </a:graphic>
                </wp:inline>
              </w:drawing>
            </w:r>
          </w:p>
          <w:p w:rsidR="005F5E62" w:rsidRPr="005F5E62" w:rsidRDefault="005F5E62" w:rsidP="005F5E62">
            <w:pPr>
              <w:contextualSpacing/>
              <w:jc w:val="both"/>
              <w:rPr>
                <w:rFonts w:eastAsia="Calibri"/>
                <w:noProof/>
                <w:sz w:val="24"/>
              </w:rPr>
            </w:pPr>
          </w:p>
        </w:tc>
        <w:tc>
          <w:tcPr>
            <w:tcW w:w="0" w:type="auto"/>
          </w:tcPr>
          <w:p w:rsidR="005F5E62" w:rsidRPr="005F5E62" w:rsidRDefault="005F5E62" w:rsidP="005F5E62">
            <w:pPr>
              <w:jc w:val="center"/>
              <w:rPr>
                <w:sz w:val="24"/>
                <w:szCs w:val="24"/>
              </w:rPr>
            </w:pPr>
            <w:r w:rsidRPr="005F5E62">
              <w:rPr>
                <w:sz w:val="24"/>
                <w:szCs w:val="24"/>
              </w:rPr>
              <w:t>Кресло-груша с гранулами</w:t>
            </w:r>
          </w:p>
        </w:tc>
        <w:tc>
          <w:tcPr>
            <w:tcW w:w="0" w:type="auto"/>
          </w:tcPr>
          <w:p w:rsidR="005F5E62" w:rsidRPr="005F5E62" w:rsidRDefault="005F5E62" w:rsidP="005F5E62">
            <w:pPr>
              <w:contextualSpacing/>
              <w:jc w:val="center"/>
              <w:rPr>
                <w:sz w:val="24"/>
                <w:szCs w:val="24"/>
              </w:rPr>
            </w:pPr>
            <w:r w:rsidRPr="005F5E62">
              <w:rPr>
                <w:sz w:val="24"/>
                <w:szCs w:val="24"/>
              </w:rPr>
              <w:t xml:space="preserve">Способствует тактильной стимуляции </w:t>
            </w:r>
            <w:proofErr w:type="spellStart"/>
            <w:proofErr w:type="gramStart"/>
            <w:r w:rsidRPr="005F5E62">
              <w:rPr>
                <w:sz w:val="24"/>
                <w:szCs w:val="24"/>
              </w:rPr>
              <w:t>соприкасаю-щихся</w:t>
            </w:r>
            <w:proofErr w:type="spellEnd"/>
            <w:proofErr w:type="gramEnd"/>
            <w:r w:rsidRPr="005F5E62">
              <w:rPr>
                <w:sz w:val="24"/>
                <w:szCs w:val="24"/>
              </w:rPr>
              <w:t xml:space="preserve"> с ним частей тела. Легкие полистирольные гранулы, оказывают мягкое приятное воздействие, способствуя лучшему расслаблению.</w:t>
            </w:r>
          </w:p>
        </w:tc>
        <w:tc>
          <w:tcPr>
            <w:tcW w:w="0" w:type="auto"/>
          </w:tcPr>
          <w:p w:rsidR="005F5E62" w:rsidRPr="005F5E62" w:rsidRDefault="005F5E62" w:rsidP="005F5E62">
            <w:pPr>
              <w:contextualSpacing/>
              <w:jc w:val="center"/>
              <w:rPr>
                <w:rFonts w:eastAsia="Calibri"/>
                <w:sz w:val="24"/>
              </w:rPr>
            </w:pPr>
            <w:r w:rsidRPr="005F5E62">
              <w:rPr>
                <w:rFonts w:eastAsia="Calibri"/>
                <w:sz w:val="24"/>
              </w:rPr>
              <w:t>5</w:t>
            </w:r>
          </w:p>
        </w:tc>
      </w:tr>
      <w:tr w:rsidR="0086121C" w:rsidRPr="005F5E62" w:rsidTr="00C17165">
        <w:tc>
          <w:tcPr>
            <w:tcW w:w="0" w:type="auto"/>
          </w:tcPr>
          <w:p w:rsidR="0086121C" w:rsidRPr="005F5E62" w:rsidRDefault="0086121C" w:rsidP="005F5E62">
            <w:pPr>
              <w:contextualSpacing/>
              <w:jc w:val="both"/>
              <w:rPr>
                <w:rFonts w:eastAsia="Calibri"/>
                <w:noProof/>
                <w:sz w:val="24"/>
              </w:rPr>
            </w:pPr>
            <w:r>
              <w:rPr>
                <w:noProof/>
              </w:rPr>
              <w:drawing>
                <wp:anchor distT="0" distB="0" distL="114300" distR="114300" simplePos="0" relativeHeight="251678720" behindDoc="1" locked="0" layoutInCell="1" allowOverlap="1">
                  <wp:simplePos x="0" y="0"/>
                  <wp:positionH relativeFrom="column">
                    <wp:posOffset>60325</wp:posOffset>
                  </wp:positionH>
                  <wp:positionV relativeFrom="paragraph">
                    <wp:posOffset>635</wp:posOffset>
                  </wp:positionV>
                  <wp:extent cx="748665" cy="880745"/>
                  <wp:effectExtent l="0" t="0" r="0" b="0"/>
                  <wp:wrapSquare wrapText="bothSides"/>
                  <wp:docPr id="19" name="Рисунок 19" descr="http://format-22.ru/images/stories/DOY/kukol-teatr/243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rmat-22.ru/images/stories/DOY/kukol-teatr/243_image.jpg"/>
                          <pic:cNvPicPr>
                            <a:picLocks noChangeAspect="1" noChangeArrowheads="1"/>
                          </pic:cNvPicPr>
                        </pic:nvPicPr>
                        <pic:blipFill rotWithShape="1">
                          <a:blip r:embed="rId21">
                            <a:clrChange>
                              <a:clrFrom>
                                <a:srgbClr val="FFFFFF"/>
                              </a:clrFrom>
                              <a:clrTo>
                                <a:srgbClr val="FFFFFF">
                                  <a:alpha val="0"/>
                                </a:srgbClr>
                              </a:clrTo>
                            </a:clrChange>
                          </a:blip>
                          <a:srcRect l="15507" r="10047"/>
                          <a:stretch/>
                        </pic:blipFill>
                        <pic:spPr bwMode="auto">
                          <a:xfrm>
                            <a:off x="0" y="0"/>
                            <a:ext cx="748665" cy="88074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0" w:type="auto"/>
          </w:tcPr>
          <w:p w:rsidR="0086121C" w:rsidRPr="005F5E62" w:rsidRDefault="0086121C" w:rsidP="005F5E62">
            <w:pPr>
              <w:jc w:val="center"/>
              <w:rPr>
                <w:sz w:val="24"/>
                <w:szCs w:val="24"/>
              </w:rPr>
            </w:pPr>
            <w:r>
              <w:rPr>
                <w:color w:val="000000"/>
                <w:sz w:val="24"/>
                <w:szCs w:val="34"/>
              </w:rPr>
              <w:t>Н</w:t>
            </w:r>
            <w:r w:rsidRPr="0086121C">
              <w:rPr>
                <w:color w:val="000000"/>
                <w:sz w:val="24"/>
                <w:szCs w:val="34"/>
              </w:rPr>
              <w:t>астенный модуль, выполненный из фанеры размером 70х10х70см с дверками, каждая дверка имеет свой замочек.</w:t>
            </w:r>
          </w:p>
        </w:tc>
        <w:tc>
          <w:tcPr>
            <w:tcW w:w="0" w:type="auto"/>
          </w:tcPr>
          <w:p w:rsidR="0086121C" w:rsidRPr="0086121C" w:rsidRDefault="0086121C" w:rsidP="0086121C">
            <w:pPr>
              <w:jc w:val="both"/>
              <w:rPr>
                <w:sz w:val="14"/>
              </w:rPr>
            </w:pPr>
            <w:r>
              <w:rPr>
                <w:color w:val="000000"/>
                <w:sz w:val="24"/>
                <w:szCs w:val="34"/>
              </w:rPr>
              <w:t>М</w:t>
            </w:r>
            <w:r w:rsidRPr="0086121C">
              <w:rPr>
                <w:color w:val="000000"/>
                <w:sz w:val="24"/>
                <w:szCs w:val="34"/>
              </w:rPr>
              <w:t xml:space="preserve">одуль предназначен для развития зрительно-моторной координации, умения действовать двумя руками, развития способности понимать постоянство объектов и последовательность действий. В ящики с </w:t>
            </w:r>
            <w:r w:rsidRPr="0086121C">
              <w:rPr>
                <w:color w:val="000000"/>
                <w:sz w:val="24"/>
                <w:szCs w:val="34"/>
              </w:rPr>
              <w:lastRenderedPageBreak/>
              <w:t>дверцами можно поместить разные небольшие игрушки или предметы, которые периодически менять для поддержания интереса ребёнка.</w:t>
            </w:r>
          </w:p>
          <w:p w:rsidR="0086121C" w:rsidRPr="005F5E62" w:rsidRDefault="0086121C" w:rsidP="005F5E62">
            <w:pPr>
              <w:contextualSpacing/>
              <w:jc w:val="center"/>
              <w:rPr>
                <w:sz w:val="24"/>
                <w:szCs w:val="24"/>
              </w:rPr>
            </w:pPr>
          </w:p>
        </w:tc>
        <w:tc>
          <w:tcPr>
            <w:tcW w:w="0" w:type="auto"/>
          </w:tcPr>
          <w:p w:rsidR="0086121C" w:rsidRPr="005F5E62" w:rsidRDefault="0086121C" w:rsidP="005F5E62">
            <w:pPr>
              <w:contextualSpacing/>
              <w:jc w:val="center"/>
              <w:rPr>
                <w:rFonts w:eastAsia="Calibri"/>
                <w:sz w:val="24"/>
              </w:rPr>
            </w:pPr>
            <w:r>
              <w:rPr>
                <w:rFonts w:eastAsia="Calibri"/>
                <w:sz w:val="24"/>
              </w:rPr>
              <w:lastRenderedPageBreak/>
              <w:t>1</w:t>
            </w:r>
          </w:p>
        </w:tc>
      </w:tr>
      <w:tr w:rsidR="0086121C" w:rsidRPr="005F5E62" w:rsidTr="00C17165">
        <w:tc>
          <w:tcPr>
            <w:tcW w:w="0" w:type="auto"/>
          </w:tcPr>
          <w:p w:rsidR="0086121C" w:rsidRPr="005F5E62" w:rsidRDefault="000F4039" w:rsidP="005F5E62">
            <w:pPr>
              <w:contextualSpacing/>
              <w:jc w:val="both"/>
              <w:rPr>
                <w:rFonts w:eastAsia="Calibri"/>
                <w:noProof/>
                <w:sz w:val="24"/>
              </w:rPr>
            </w:pPr>
            <w:r w:rsidRPr="00982157">
              <w:rPr>
                <w:noProof/>
                <w:sz w:val="24"/>
              </w:rPr>
              <w:lastRenderedPageBreak/>
              <w:drawing>
                <wp:anchor distT="0" distB="0" distL="114300" distR="114300" simplePos="0" relativeHeight="251682816" behindDoc="1" locked="0" layoutInCell="1" allowOverlap="1">
                  <wp:simplePos x="0" y="0"/>
                  <wp:positionH relativeFrom="column">
                    <wp:posOffset>5080</wp:posOffset>
                  </wp:positionH>
                  <wp:positionV relativeFrom="paragraph">
                    <wp:posOffset>93345</wp:posOffset>
                  </wp:positionV>
                  <wp:extent cx="991235" cy="973455"/>
                  <wp:effectExtent l="0" t="0" r="0" b="0"/>
                  <wp:wrapTight wrapText="bothSides">
                    <wp:wrapPolygon edited="0">
                      <wp:start x="0" y="0"/>
                      <wp:lineTo x="0" y="21135"/>
                      <wp:lineTo x="21171" y="21135"/>
                      <wp:lineTo x="21171" y="0"/>
                      <wp:lineTo x="0" y="0"/>
                    </wp:wrapPolygon>
                  </wp:wrapTight>
                  <wp:docPr id="21" name="Рисунок 21" descr="http://tdpemko.ru/upload/iblock/0c4/0c4dd995f1f8fd78490e660bfdbcd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dpemko.ru/upload/iblock/0c4/0c4dd995f1f8fd78490e660bfdbcd48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800" t="16600" r="14600" b="16000"/>
                          <a:stretch/>
                        </pic:blipFill>
                        <pic:spPr bwMode="auto">
                          <a:xfrm>
                            <a:off x="0" y="0"/>
                            <a:ext cx="991235" cy="97345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0" w:type="auto"/>
          </w:tcPr>
          <w:p w:rsidR="0086121C" w:rsidRPr="005F5E62" w:rsidRDefault="000F4039" w:rsidP="005F5E62">
            <w:pPr>
              <w:jc w:val="center"/>
              <w:rPr>
                <w:sz w:val="24"/>
                <w:szCs w:val="24"/>
              </w:rPr>
            </w:pPr>
            <w:r w:rsidRPr="000F4039">
              <w:rPr>
                <w:sz w:val="24"/>
                <w:szCs w:val="24"/>
              </w:rPr>
              <w:t>Настенный модуль для развития запястья</w:t>
            </w:r>
          </w:p>
        </w:tc>
        <w:tc>
          <w:tcPr>
            <w:tcW w:w="0" w:type="auto"/>
          </w:tcPr>
          <w:p w:rsidR="0086121C" w:rsidRPr="005F5E62" w:rsidRDefault="000F4039" w:rsidP="005F5E62">
            <w:pPr>
              <w:contextualSpacing/>
              <w:jc w:val="center"/>
              <w:rPr>
                <w:sz w:val="24"/>
                <w:szCs w:val="24"/>
              </w:rPr>
            </w:pPr>
            <w:proofErr w:type="gramStart"/>
            <w:r w:rsidRPr="000F4039">
              <w:rPr>
                <w:sz w:val="24"/>
                <w:szCs w:val="24"/>
              </w:rPr>
              <w:t>Предназначен</w:t>
            </w:r>
            <w:proofErr w:type="gramEnd"/>
            <w:r w:rsidRPr="000F4039">
              <w:rPr>
                <w:sz w:val="24"/>
                <w:szCs w:val="24"/>
              </w:rPr>
              <w:t xml:space="preserve"> для развития запястья, путем выполнения различных движений, связанных с передвижением ручек по прорезям. Верхняя прорезь предлагает простые  движения сверху вниз; в следующем ряду движения кисти вертикально-горизонтальные, далее – криволинейные и, наконец, вращательные движения запястья.</w:t>
            </w:r>
          </w:p>
        </w:tc>
        <w:tc>
          <w:tcPr>
            <w:tcW w:w="0" w:type="auto"/>
          </w:tcPr>
          <w:p w:rsidR="0086121C" w:rsidRPr="005F5E62" w:rsidRDefault="000F4039" w:rsidP="005F5E62">
            <w:pPr>
              <w:contextualSpacing/>
              <w:jc w:val="center"/>
              <w:rPr>
                <w:rFonts w:eastAsia="Calibri"/>
                <w:sz w:val="24"/>
              </w:rPr>
            </w:pPr>
            <w:r>
              <w:rPr>
                <w:rFonts w:eastAsia="Calibri"/>
                <w:sz w:val="24"/>
              </w:rPr>
              <w:t>2</w:t>
            </w:r>
          </w:p>
        </w:tc>
      </w:tr>
      <w:tr w:rsidR="0086121C" w:rsidRPr="005F5E62" w:rsidTr="00C17165">
        <w:tc>
          <w:tcPr>
            <w:tcW w:w="0" w:type="auto"/>
          </w:tcPr>
          <w:p w:rsidR="0086121C" w:rsidRPr="005F5E62" w:rsidRDefault="000F4039" w:rsidP="005F5E62">
            <w:pPr>
              <w:contextualSpacing/>
              <w:jc w:val="both"/>
              <w:rPr>
                <w:rFonts w:eastAsia="Calibri"/>
                <w:noProof/>
                <w:sz w:val="24"/>
              </w:rPr>
            </w:pPr>
            <w:r>
              <w:rPr>
                <w:noProof/>
              </w:rPr>
              <w:drawing>
                <wp:inline distT="0" distB="0" distL="0" distR="0">
                  <wp:extent cx="892367" cy="1215396"/>
                  <wp:effectExtent l="0" t="0" r="3175" b="3810"/>
                  <wp:docPr id="22" name="Рисунок 22" descr="http://karapuz72.ru/upload/iblock/508/508ea38903bbcffd7bb95b63135f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rapuz72.ru/upload/iblock/508/508ea38903bbcffd7bb95b63135f077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1841" t="5608" r="31509" b="5551"/>
                          <a:stretch/>
                        </pic:blipFill>
                        <pic:spPr bwMode="auto">
                          <a:xfrm>
                            <a:off x="0" y="0"/>
                            <a:ext cx="892735" cy="12158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rsidR="0086121C" w:rsidRPr="005F5E62" w:rsidRDefault="000F4039" w:rsidP="005F5E62">
            <w:pPr>
              <w:jc w:val="center"/>
              <w:rPr>
                <w:sz w:val="24"/>
                <w:szCs w:val="24"/>
              </w:rPr>
            </w:pPr>
            <w:r w:rsidRPr="000F4039">
              <w:rPr>
                <w:sz w:val="24"/>
                <w:szCs w:val="24"/>
              </w:rPr>
              <w:t>Настенная панель ‹‹</w:t>
            </w:r>
            <w:proofErr w:type="spellStart"/>
            <w:r w:rsidRPr="000F4039">
              <w:rPr>
                <w:sz w:val="24"/>
                <w:szCs w:val="24"/>
              </w:rPr>
              <w:t>Пазлы</w:t>
            </w:r>
            <w:proofErr w:type="spellEnd"/>
            <w:r w:rsidRPr="000F4039">
              <w:rPr>
                <w:sz w:val="24"/>
                <w:szCs w:val="24"/>
              </w:rPr>
              <w:t>››</w:t>
            </w:r>
          </w:p>
        </w:tc>
        <w:tc>
          <w:tcPr>
            <w:tcW w:w="0" w:type="auto"/>
          </w:tcPr>
          <w:p w:rsidR="0086121C" w:rsidRPr="005F5E62" w:rsidRDefault="000F4039" w:rsidP="000F4039">
            <w:pPr>
              <w:contextualSpacing/>
              <w:jc w:val="center"/>
              <w:rPr>
                <w:sz w:val="24"/>
                <w:szCs w:val="24"/>
              </w:rPr>
            </w:pPr>
            <w:r w:rsidRPr="000F4039">
              <w:rPr>
                <w:sz w:val="24"/>
                <w:szCs w:val="24"/>
              </w:rPr>
              <w:t>Подходит для крепления развивающего оборудования и оформления  межгруппового пространства</w:t>
            </w:r>
          </w:p>
        </w:tc>
        <w:tc>
          <w:tcPr>
            <w:tcW w:w="0" w:type="auto"/>
          </w:tcPr>
          <w:p w:rsidR="0086121C" w:rsidRPr="005F5E62" w:rsidRDefault="000F4039" w:rsidP="005F5E62">
            <w:pPr>
              <w:contextualSpacing/>
              <w:jc w:val="center"/>
              <w:rPr>
                <w:rFonts w:eastAsia="Calibri"/>
                <w:sz w:val="24"/>
              </w:rPr>
            </w:pPr>
            <w:r>
              <w:rPr>
                <w:rFonts w:eastAsia="Calibri"/>
                <w:sz w:val="24"/>
              </w:rPr>
              <w:t>6</w:t>
            </w:r>
          </w:p>
        </w:tc>
      </w:tr>
    </w:tbl>
    <w:p w:rsidR="005F5E62" w:rsidRDefault="001C67B6" w:rsidP="001C67B6">
      <w:pPr>
        <w:pStyle w:val="a5"/>
        <w:spacing w:before="0" w:beforeAutospacing="0" w:after="0" w:afterAutospacing="0"/>
        <w:jc w:val="both"/>
        <w:rPr>
          <w:b/>
          <w:bCs/>
          <w:i/>
          <w:iCs/>
          <w:color w:val="000000"/>
          <w:sz w:val="28"/>
          <w:szCs w:val="28"/>
        </w:rPr>
      </w:pPr>
      <w:r w:rsidRPr="001C67B6">
        <w:rPr>
          <w:b/>
          <w:bCs/>
          <w:i/>
          <w:iCs/>
          <w:color w:val="000000"/>
          <w:sz w:val="28"/>
          <w:szCs w:val="28"/>
        </w:rPr>
        <w:tab/>
      </w:r>
    </w:p>
    <w:p w:rsidR="001C67B6" w:rsidRPr="006C2E93" w:rsidRDefault="001C67B6" w:rsidP="006C2E93">
      <w:pPr>
        <w:pStyle w:val="a5"/>
        <w:rPr>
          <w:b/>
          <w:bCs/>
          <w:color w:val="002060"/>
          <w:sz w:val="28"/>
          <w:szCs w:val="28"/>
        </w:rPr>
      </w:pPr>
      <w:r w:rsidRPr="006C2E93">
        <w:rPr>
          <w:b/>
          <w:bCs/>
          <w:color w:val="002060"/>
          <w:sz w:val="28"/>
          <w:szCs w:val="28"/>
        </w:rPr>
        <w:t>Материально-техническое оснащение кабинета.</w:t>
      </w:r>
    </w:p>
    <w:p w:rsidR="001C67B6" w:rsidRDefault="006C2E93" w:rsidP="006C2E93">
      <w:pPr>
        <w:pStyle w:val="a5"/>
        <w:spacing w:after="0" w:afterAutospacing="0"/>
        <w:rPr>
          <w:b/>
          <w:bCs/>
          <w:color w:val="000000"/>
          <w:sz w:val="28"/>
          <w:szCs w:val="28"/>
        </w:rPr>
      </w:pPr>
      <w:r>
        <w:rPr>
          <w:b/>
          <w:bCs/>
          <w:color w:val="000000"/>
          <w:sz w:val="28"/>
          <w:szCs w:val="28"/>
        </w:rPr>
        <w:t>Предметы мебели</w:t>
      </w:r>
      <w:r w:rsidR="00E234B5">
        <w:rPr>
          <w:b/>
          <w:bCs/>
          <w:color w:val="000000"/>
          <w:sz w:val="28"/>
          <w:szCs w:val="28"/>
        </w:rPr>
        <w:t>:</w:t>
      </w:r>
    </w:p>
    <w:p w:rsidR="00E234B5" w:rsidRPr="00E234B5" w:rsidRDefault="00E234B5" w:rsidP="006C2E93">
      <w:pPr>
        <w:pStyle w:val="a5"/>
        <w:spacing w:after="0" w:afterAutospacing="0"/>
        <w:rPr>
          <w:b/>
          <w:bCs/>
          <w:color w:val="000000"/>
          <w:sz w:val="8"/>
          <w:szCs w:val="28"/>
        </w:rPr>
      </w:pPr>
    </w:p>
    <w:tbl>
      <w:tblPr>
        <w:tblStyle w:val="a6"/>
        <w:tblW w:w="0" w:type="auto"/>
        <w:jc w:val="center"/>
        <w:tblLook w:val="04A0" w:firstRow="1" w:lastRow="0" w:firstColumn="1" w:lastColumn="0" w:noHBand="0" w:noVBand="1"/>
      </w:tblPr>
      <w:tblGrid>
        <w:gridCol w:w="675"/>
        <w:gridCol w:w="7225"/>
        <w:gridCol w:w="1671"/>
      </w:tblGrid>
      <w:tr w:rsidR="001C67B6" w:rsidRPr="001C67B6" w:rsidTr="006C2E93">
        <w:trPr>
          <w:jc w:val="center"/>
        </w:trPr>
        <w:tc>
          <w:tcPr>
            <w:tcW w:w="675" w:type="dxa"/>
          </w:tcPr>
          <w:p w:rsidR="001C67B6" w:rsidRPr="001C67B6" w:rsidRDefault="001C67B6" w:rsidP="006C2E93">
            <w:pPr>
              <w:pStyle w:val="a5"/>
              <w:spacing w:after="0" w:afterAutospacing="0"/>
              <w:jc w:val="center"/>
              <w:rPr>
                <w:b/>
                <w:color w:val="000000"/>
                <w:sz w:val="28"/>
                <w:szCs w:val="28"/>
              </w:rPr>
            </w:pPr>
            <w:r w:rsidRPr="001C67B6">
              <w:rPr>
                <w:b/>
                <w:color w:val="000000"/>
                <w:sz w:val="28"/>
                <w:szCs w:val="28"/>
              </w:rPr>
              <w:t xml:space="preserve">№ </w:t>
            </w:r>
            <w:proofErr w:type="gramStart"/>
            <w:r w:rsidRPr="001C67B6">
              <w:rPr>
                <w:b/>
                <w:color w:val="000000"/>
                <w:sz w:val="28"/>
                <w:szCs w:val="28"/>
              </w:rPr>
              <w:t>п</w:t>
            </w:r>
            <w:proofErr w:type="gramEnd"/>
            <w:r w:rsidRPr="001C67B6">
              <w:rPr>
                <w:b/>
                <w:color w:val="000000"/>
                <w:sz w:val="28"/>
                <w:szCs w:val="28"/>
              </w:rPr>
              <w:t>/п</w:t>
            </w:r>
          </w:p>
        </w:tc>
        <w:tc>
          <w:tcPr>
            <w:tcW w:w="7225" w:type="dxa"/>
          </w:tcPr>
          <w:p w:rsidR="001C67B6" w:rsidRPr="001C67B6" w:rsidRDefault="001C67B6" w:rsidP="006C2E93">
            <w:pPr>
              <w:pStyle w:val="a5"/>
              <w:spacing w:after="0" w:afterAutospacing="0"/>
              <w:jc w:val="center"/>
              <w:rPr>
                <w:b/>
                <w:color w:val="000000"/>
                <w:sz w:val="28"/>
                <w:szCs w:val="28"/>
              </w:rPr>
            </w:pPr>
            <w:r w:rsidRPr="001C67B6">
              <w:rPr>
                <w:b/>
                <w:color w:val="000000"/>
                <w:sz w:val="28"/>
                <w:szCs w:val="28"/>
              </w:rPr>
              <w:t>Наименование</w:t>
            </w:r>
          </w:p>
        </w:tc>
        <w:tc>
          <w:tcPr>
            <w:tcW w:w="1671" w:type="dxa"/>
          </w:tcPr>
          <w:p w:rsidR="001C67B6" w:rsidRPr="001C67B6" w:rsidRDefault="001C67B6" w:rsidP="006C2E93">
            <w:pPr>
              <w:pStyle w:val="a5"/>
              <w:spacing w:after="0" w:afterAutospacing="0"/>
              <w:jc w:val="center"/>
              <w:rPr>
                <w:b/>
                <w:color w:val="000000"/>
                <w:sz w:val="28"/>
                <w:szCs w:val="28"/>
              </w:rPr>
            </w:pPr>
            <w:r w:rsidRPr="001C67B6">
              <w:rPr>
                <w:b/>
                <w:color w:val="000000"/>
                <w:sz w:val="28"/>
                <w:szCs w:val="28"/>
              </w:rPr>
              <w:t>количество</w:t>
            </w:r>
          </w:p>
        </w:tc>
      </w:tr>
      <w:tr w:rsidR="001C67B6" w:rsidRPr="001C67B6" w:rsidTr="006C2E93">
        <w:trPr>
          <w:jc w:val="center"/>
        </w:trPr>
        <w:tc>
          <w:tcPr>
            <w:tcW w:w="675" w:type="dxa"/>
          </w:tcPr>
          <w:p w:rsidR="001C67B6" w:rsidRPr="001C67B6" w:rsidRDefault="001C67B6" w:rsidP="001C67B6">
            <w:pPr>
              <w:pStyle w:val="a5"/>
              <w:jc w:val="center"/>
              <w:rPr>
                <w:color w:val="000000"/>
                <w:sz w:val="28"/>
                <w:szCs w:val="28"/>
              </w:rPr>
            </w:pPr>
            <w:r w:rsidRPr="001C67B6">
              <w:rPr>
                <w:color w:val="000000"/>
                <w:sz w:val="28"/>
                <w:szCs w:val="28"/>
              </w:rPr>
              <w:t>1</w:t>
            </w:r>
          </w:p>
        </w:tc>
        <w:tc>
          <w:tcPr>
            <w:tcW w:w="7225" w:type="dxa"/>
          </w:tcPr>
          <w:p w:rsidR="001C67B6" w:rsidRPr="001C67B6" w:rsidRDefault="001C67B6" w:rsidP="006C2E93">
            <w:pPr>
              <w:pStyle w:val="a5"/>
              <w:rPr>
                <w:color w:val="000000"/>
                <w:sz w:val="28"/>
                <w:szCs w:val="28"/>
              </w:rPr>
            </w:pPr>
            <w:r w:rsidRPr="001C67B6">
              <w:rPr>
                <w:color w:val="000000"/>
                <w:sz w:val="28"/>
                <w:szCs w:val="28"/>
              </w:rPr>
              <w:t>Стеллаж для пособий</w:t>
            </w:r>
            <w:r w:rsidR="006C2E93">
              <w:rPr>
                <w:color w:val="000000"/>
                <w:sz w:val="28"/>
                <w:szCs w:val="28"/>
              </w:rPr>
              <w:t xml:space="preserve"> «Дерево»</w:t>
            </w:r>
          </w:p>
        </w:tc>
        <w:tc>
          <w:tcPr>
            <w:tcW w:w="1671" w:type="dxa"/>
          </w:tcPr>
          <w:p w:rsidR="001C67B6" w:rsidRPr="001C67B6" w:rsidRDefault="001C67B6" w:rsidP="001C67B6">
            <w:pPr>
              <w:pStyle w:val="a5"/>
              <w:jc w:val="center"/>
              <w:rPr>
                <w:color w:val="000000"/>
                <w:sz w:val="28"/>
                <w:szCs w:val="28"/>
              </w:rPr>
            </w:pPr>
            <w:r w:rsidRPr="001C67B6">
              <w:rPr>
                <w:color w:val="000000"/>
                <w:sz w:val="28"/>
                <w:szCs w:val="28"/>
              </w:rPr>
              <w:t>1</w:t>
            </w:r>
          </w:p>
        </w:tc>
      </w:tr>
      <w:tr w:rsidR="006C2E93" w:rsidRPr="001C67B6" w:rsidTr="006C2E93">
        <w:trPr>
          <w:jc w:val="center"/>
        </w:trPr>
        <w:tc>
          <w:tcPr>
            <w:tcW w:w="675" w:type="dxa"/>
          </w:tcPr>
          <w:p w:rsidR="006C2E93" w:rsidRPr="001C67B6" w:rsidRDefault="006C2E93" w:rsidP="001C67B6">
            <w:pPr>
              <w:pStyle w:val="a5"/>
              <w:jc w:val="center"/>
              <w:rPr>
                <w:color w:val="000000"/>
                <w:sz w:val="28"/>
                <w:szCs w:val="28"/>
              </w:rPr>
            </w:pPr>
            <w:r>
              <w:rPr>
                <w:color w:val="000000"/>
                <w:sz w:val="28"/>
                <w:szCs w:val="28"/>
              </w:rPr>
              <w:t>2</w:t>
            </w:r>
          </w:p>
        </w:tc>
        <w:tc>
          <w:tcPr>
            <w:tcW w:w="7225" w:type="dxa"/>
          </w:tcPr>
          <w:p w:rsidR="006C2E93" w:rsidRPr="001C67B6" w:rsidRDefault="006C2E93" w:rsidP="006C2E93">
            <w:pPr>
              <w:pStyle w:val="a5"/>
              <w:rPr>
                <w:color w:val="000000"/>
                <w:sz w:val="28"/>
                <w:szCs w:val="28"/>
              </w:rPr>
            </w:pPr>
            <w:r>
              <w:rPr>
                <w:color w:val="000000"/>
                <w:sz w:val="28"/>
                <w:szCs w:val="28"/>
              </w:rPr>
              <w:t>Шкаф многофункциональный</w:t>
            </w:r>
          </w:p>
        </w:tc>
        <w:tc>
          <w:tcPr>
            <w:tcW w:w="1671" w:type="dxa"/>
          </w:tcPr>
          <w:p w:rsidR="006C2E93" w:rsidRPr="001C67B6" w:rsidRDefault="006C2E93" w:rsidP="001C67B6">
            <w:pPr>
              <w:pStyle w:val="a5"/>
              <w:jc w:val="center"/>
              <w:rPr>
                <w:color w:val="000000"/>
                <w:sz w:val="28"/>
                <w:szCs w:val="28"/>
              </w:rPr>
            </w:pPr>
            <w:r>
              <w:rPr>
                <w:color w:val="000000"/>
                <w:sz w:val="28"/>
                <w:szCs w:val="28"/>
              </w:rPr>
              <w:t>1</w:t>
            </w:r>
          </w:p>
        </w:tc>
      </w:tr>
      <w:tr w:rsidR="006C2E93" w:rsidRPr="001C67B6" w:rsidTr="006C2E93">
        <w:trPr>
          <w:jc w:val="center"/>
        </w:trPr>
        <w:tc>
          <w:tcPr>
            <w:tcW w:w="675" w:type="dxa"/>
          </w:tcPr>
          <w:p w:rsidR="006C2E93" w:rsidRPr="001C67B6" w:rsidRDefault="006C2E93" w:rsidP="001C67B6">
            <w:pPr>
              <w:pStyle w:val="a5"/>
              <w:jc w:val="center"/>
              <w:rPr>
                <w:color w:val="000000"/>
                <w:sz w:val="28"/>
                <w:szCs w:val="28"/>
              </w:rPr>
            </w:pPr>
            <w:r>
              <w:rPr>
                <w:color w:val="000000"/>
                <w:sz w:val="28"/>
                <w:szCs w:val="28"/>
              </w:rPr>
              <w:t>3</w:t>
            </w:r>
          </w:p>
        </w:tc>
        <w:tc>
          <w:tcPr>
            <w:tcW w:w="7225" w:type="dxa"/>
          </w:tcPr>
          <w:p w:rsidR="006C2E93" w:rsidRPr="001C67B6" w:rsidRDefault="006C2E93" w:rsidP="006C2E93">
            <w:pPr>
              <w:pStyle w:val="a5"/>
              <w:rPr>
                <w:color w:val="000000"/>
                <w:sz w:val="28"/>
                <w:szCs w:val="28"/>
              </w:rPr>
            </w:pPr>
            <w:r>
              <w:rPr>
                <w:color w:val="000000"/>
                <w:sz w:val="28"/>
                <w:szCs w:val="28"/>
              </w:rPr>
              <w:t>Стул складной взрослый</w:t>
            </w:r>
          </w:p>
        </w:tc>
        <w:tc>
          <w:tcPr>
            <w:tcW w:w="1671" w:type="dxa"/>
          </w:tcPr>
          <w:p w:rsidR="006C2E93" w:rsidRPr="001C67B6" w:rsidRDefault="006C2E93" w:rsidP="001C67B6">
            <w:pPr>
              <w:pStyle w:val="a5"/>
              <w:jc w:val="center"/>
              <w:rPr>
                <w:color w:val="000000"/>
                <w:sz w:val="28"/>
                <w:szCs w:val="28"/>
              </w:rPr>
            </w:pPr>
            <w:r>
              <w:rPr>
                <w:color w:val="000000"/>
                <w:sz w:val="28"/>
                <w:szCs w:val="28"/>
              </w:rPr>
              <w:t>2</w:t>
            </w:r>
          </w:p>
        </w:tc>
      </w:tr>
      <w:tr w:rsidR="006C2E93" w:rsidRPr="001C67B6" w:rsidTr="006C2E93">
        <w:trPr>
          <w:jc w:val="center"/>
        </w:trPr>
        <w:tc>
          <w:tcPr>
            <w:tcW w:w="675" w:type="dxa"/>
          </w:tcPr>
          <w:p w:rsidR="006C2E93" w:rsidRPr="001C67B6" w:rsidRDefault="006C2E93" w:rsidP="001C67B6">
            <w:pPr>
              <w:pStyle w:val="a5"/>
              <w:jc w:val="center"/>
              <w:rPr>
                <w:color w:val="000000"/>
                <w:sz w:val="28"/>
                <w:szCs w:val="28"/>
              </w:rPr>
            </w:pPr>
            <w:r>
              <w:rPr>
                <w:color w:val="000000"/>
                <w:sz w:val="28"/>
                <w:szCs w:val="28"/>
              </w:rPr>
              <w:t>4</w:t>
            </w:r>
          </w:p>
        </w:tc>
        <w:tc>
          <w:tcPr>
            <w:tcW w:w="7225" w:type="dxa"/>
          </w:tcPr>
          <w:p w:rsidR="006C2E93" w:rsidRPr="001C67B6" w:rsidRDefault="006C2E93" w:rsidP="006C2E93">
            <w:pPr>
              <w:pStyle w:val="a5"/>
              <w:rPr>
                <w:color w:val="000000"/>
                <w:sz w:val="28"/>
                <w:szCs w:val="28"/>
              </w:rPr>
            </w:pPr>
            <w:r>
              <w:rPr>
                <w:color w:val="000000"/>
                <w:sz w:val="28"/>
                <w:szCs w:val="28"/>
              </w:rPr>
              <w:t>Табурет детский</w:t>
            </w:r>
          </w:p>
        </w:tc>
        <w:tc>
          <w:tcPr>
            <w:tcW w:w="1671" w:type="dxa"/>
          </w:tcPr>
          <w:p w:rsidR="006C2E93" w:rsidRPr="001C67B6" w:rsidRDefault="006C2E93" w:rsidP="001C67B6">
            <w:pPr>
              <w:pStyle w:val="a5"/>
              <w:jc w:val="center"/>
              <w:rPr>
                <w:color w:val="000000"/>
                <w:sz w:val="28"/>
                <w:szCs w:val="28"/>
              </w:rPr>
            </w:pPr>
            <w:r>
              <w:rPr>
                <w:color w:val="000000"/>
                <w:sz w:val="28"/>
                <w:szCs w:val="28"/>
              </w:rPr>
              <w:t>3</w:t>
            </w:r>
          </w:p>
        </w:tc>
      </w:tr>
      <w:tr w:rsidR="006C2E93" w:rsidRPr="001C67B6" w:rsidTr="006C2E93">
        <w:trPr>
          <w:jc w:val="center"/>
        </w:trPr>
        <w:tc>
          <w:tcPr>
            <w:tcW w:w="675" w:type="dxa"/>
          </w:tcPr>
          <w:p w:rsidR="006C2E93" w:rsidRPr="001C67B6" w:rsidRDefault="006C2E93" w:rsidP="001C67B6">
            <w:pPr>
              <w:pStyle w:val="a5"/>
              <w:jc w:val="center"/>
              <w:rPr>
                <w:color w:val="000000"/>
                <w:sz w:val="28"/>
                <w:szCs w:val="28"/>
              </w:rPr>
            </w:pPr>
            <w:r>
              <w:rPr>
                <w:color w:val="000000"/>
                <w:sz w:val="28"/>
                <w:szCs w:val="28"/>
              </w:rPr>
              <w:t>5</w:t>
            </w:r>
          </w:p>
        </w:tc>
        <w:tc>
          <w:tcPr>
            <w:tcW w:w="7225" w:type="dxa"/>
          </w:tcPr>
          <w:p w:rsidR="006C2E93" w:rsidRPr="001C67B6" w:rsidRDefault="006C2E93" w:rsidP="006C2E93">
            <w:pPr>
              <w:pStyle w:val="a5"/>
              <w:rPr>
                <w:color w:val="000000"/>
                <w:sz w:val="28"/>
                <w:szCs w:val="28"/>
              </w:rPr>
            </w:pPr>
            <w:r>
              <w:rPr>
                <w:color w:val="000000"/>
                <w:sz w:val="28"/>
                <w:szCs w:val="28"/>
              </w:rPr>
              <w:t>Стол круглый детский</w:t>
            </w:r>
          </w:p>
        </w:tc>
        <w:tc>
          <w:tcPr>
            <w:tcW w:w="1671" w:type="dxa"/>
          </w:tcPr>
          <w:p w:rsidR="006C2E93" w:rsidRPr="001C67B6" w:rsidRDefault="006C2E93" w:rsidP="001C67B6">
            <w:pPr>
              <w:pStyle w:val="a5"/>
              <w:jc w:val="center"/>
              <w:rPr>
                <w:color w:val="000000"/>
                <w:sz w:val="28"/>
                <w:szCs w:val="28"/>
              </w:rPr>
            </w:pPr>
            <w:r>
              <w:rPr>
                <w:color w:val="000000"/>
                <w:sz w:val="28"/>
                <w:szCs w:val="28"/>
              </w:rPr>
              <w:t>1</w:t>
            </w:r>
          </w:p>
        </w:tc>
      </w:tr>
    </w:tbl>
    <w:p w:rsidR="001C67B6" w:rsidRPr="001C67B6" w:rsidRDefault="001C67B6" w:rsidP="001C67B6">
      <w:pPr>
        <w:pStyle w:val="a5"/>
        <w:jc w:val="center"/>
        <w:rPr>
          <w:color w:val="000000"/>
          <w:sz w:val="28"/>
          <w:szCs w:val="28"/>
        </w:rPr>
      </w:pPr>
    </w:p>
    <w:p w:rsidR="001C67B6" w:rsidRDefault="001C67B6" w:rsidP="005D0FDE">
      <w:pPr>
        <w:pStyle w:val="a5"/>
        <w:tabs>
          <w:tab w:val="left" w:pos="2955"/>
          <w:tab w:val="center" w:pos="4677"/>
        </w:tabs>
        <w:spacing w:after="0" w:afterAutospacing="0"/>
        <w:rPr>
          <w:b/>
          <w:bCs/>
          <w:color w:val="000000"/>
          <w:sz w:val="28"/>
          <w:szCs w:val="28"/>
        </w:rPr>
      </w:pPr>
      <w:r w:rsidRPr="001C67B6">
        <w:rPr>
          <w:b/>
          <w:bCs/>
          <w:color w:val="000000"/>
          <w:sz w:val="28"/>
          <w:szCs w:val="28"/>
        </w:rPr>
        <w:t>Технические средства</w:t>
      </w:r>
      <w:r w:rsidR="00E234B5">
        <w:rPr>
          <w:b/>
          <w:bCs/>
          <w:color w:val="000000"/>
          <w:sz w:val="28"/>
          <w:szCs w:val="28"/>
        </w:rPr>
        <w:t>:</w:t>
      </w:r>
    </w:p>
    <w:p w:rsidR="00E234B5" w:rsidRPr="001C67B6" w:rsidRDefault="00E234B5" w:rsidP="005D0FDE">
      <w:pPr>
        <w:pStyle w:val="a5"/>
        <w:tabs>
          <w:tab w:val="left" w:pos="2955"/>
          <w:tab w:val="center" w:pos="4677"/>
        </w:tabs>
        <w:spacing w:after="0" w:afterAutospacing="0"/>
        <w:rPr>
          <w:color w:val="000000"/>
          <w:sz w:val="28"/>
          <w:szCs w:val="28"/>
        </w:rPr>
      </w:pPr>
    </w:p>
    <w:tbl>
      <w:tblPr>
        <w:tblStyle w:val="a6"/>
        <w:tblW w:w="0" w:type="auto"/>
        <w:jc w:val="center"/>
        <w:tblLook w:val="04A0" w:firstRow="1" w:lastRow="0" w:firstColumn="1" w:lastColumn="0" w:noHBand="0" w:noVBand="1"/>
      </w:tblPr>
      <w:tblGrid>
        <w:gridCol w:w="687"/>
        <w:gridCol w:w="7230"/>
        <w:gridCol w:w="1671"/>
      </w:tblGrid>
      <w:tr w:rsidR="001C67B6" w:rsidRPr="001C67B6" w:rsidTr="006C2E93">
        <w:trPr>
          <w:jc w:val="center"/>
        </w:trPr>
        <w:tc>
          <w:tcPr>
            <w:tcW w:w="687" w:type="dxa"/>
          </w:tcPr>
          <w:p w:rsidR="001C67B6" w:rsidRPr="001C67B6" w:rsidRDefault="001C67B6" w:rsidP="005D0FDE">
            <w:pPr>
              <w:pStyle w:val="a5"/>
              <w:spacing w:after="0" w:afterAutospacing="0"/>
              <w:jc w:val="center"/>
              <w:rPr>
                <w:b/>
                <w:color w:val="000000"/>
                <w:sz w:val="28"/>
                <w:szCs w:val="28"/>
              </w:rPr>
            </w:pPr>
            <w:r w:rsidRPr="001C67B6">
              <w:rPr>
                <w:b/>
                <w:color w:val="000000"/>
                <w:sz w:val="28"/>
                <w:szCs w:val="28"/>
              </w:rPr>
              <w:t xml:space="preserve">№ </w:t>
            </w:r>
            <w:proofErr w:type="gramStart"/>
            <w:r w:rsidRPr="001C67B6">
              <w:rPr>
                <w:b/>
                <w:color w:val="000000"/>
                <w:sz w:val="28"/>
                <w:szCs w:val="28"/>
              </w:rPr>
              <w:t>п</w:t>
            </w:r>
            <w:proofErr w:type="gramEnd"/>
            <w:r w:rsidRPr="001C67B6">
              <w:rPr>
                <w:b/>
                <w:color w:val="000000"/>
                <w:sz w:val="28"/>
                <w:szCs w:val="28"/>
              </w:rPr>
              <w:t>/п</w:t>
            </w:r>
          </w:p>
        </w:tc>
        <w:tc>
          <w:tcPr>
            <w:tcW w:w="7230" w:type="dxa"/>
          </w:tcPr>
          <w:p w:rsidR="001C67B6" w:rsidRPr="001C67B6" w:rsidRDefault="001C67B6" w:rsidP="005D0FDE">
            <w:pPr>
              <w:pStyle w:val="a5"/>
              <w:spacing w:after="0" w:afterAutospacing="0"/>
              <w:jc w:val="center"/>
              <w:rPr>
                <w:b/>
                <w:color w:val="000000"/>
                <w:sz w:val="28"/>
                <w:szCs w:val="28"/>
              </w:rPr>
            </w:pPr>
            <w:r w:rsidRPr="001C67B6">
              <w:rPr>
                <w:b/>
                <w:color w:val="000000"/>
                <w:sz w:val="28"/>
                <w:szCs w:val="28"/>
              </w:rPr>
              <w:t>Наименование</w:t>
            </w:r>
          </w:p>
        </w:tc>
        <w:tc>
          <w:tcPr>
            <w:tcW w:w="1654" w:type="dxa"/>
          </w:tcPr>
          <w:p w:rsidR="001C67B6" w:rsidRPr="001C67B6" w:rsidRDefault="001C67B6" w:rsidP="005D0FDE">
            <w:pPr>
              <w:pStyle w:val="a5"/>
              <w:spacing w:after="0" w:afterAutospacing="0"/>
              <w:jc w:val="center"/>
              <w:rPr>
                <w:b/>
                <w:color w:val="000000"/>
                <w:sz w:val="28"/>
                <w:szCs w:val="28"/>
              </w:rPr>
            </w:pPr>
            <w:r w:rsidRPr="001C67B6">
              <w:rPr>
                <w:b/>
                <w:color w:val="000000"/>
                <w:sz w:val="28"/>
                <w:szCs w:val="28"/>
              </w:rPr>
              <w:t>количество</w:t>
            </w:r>
          </w:p>
        </w:tc>
      </w:tr>
      <w:tr w:rsidR="001C67B6" w:rsidRPr="001C67B6" w:rsidTr="006C2E93">
        <w:trPr>
          <w:jc w:val="center"/>
        </w:trPr>
        <w:tc>
          <w:tcPr>
            <w:tcW w:w="687" w:type="dxa"/>
          </w:tcPr>
          <w:p w:rsidR="001C67B6" w:rsidRPr="001C67B6" w:rsidRDefault="001C67B6" w:rsidP="001C67B6">
            <w:pPr>
              <w:pStyle w:val="a5"/>
              <w:jc w:val="center"/>
              <w:rPr>
                <w:color w:val="000000"/>
                <w:sz w:val="28"/>
                <w:szCs w:val="28"/>
              </w:rPr>
            </w:pPr>
            <w:r w:rsidRPr="001C67B6">
              <w:rPr>
                <w:color w:val="000000"/>
                <w:sz w:val="28"/>
                <w:szCs w:val="28"/>
              </w:rPr>
              <w:t>1</w:t>
            </w:r>
          </w:p>
        </w:tc>
        <w:tc>
          <w:tcPr>
            <w:tcW w:w="7230" w:type="dxa"/>
          </w:tcPr>
          <w:p w:rsidR="001C67B6" w:rsidRPr="001C67B6" w:rsidRDefault="006C2E93" w:rsidP="006C2E93">
            <w:pPr>
              <w:pStyle w:val="a5"/>
              <w:rPr>
                <w:color w:val="000000"/>
                <w:sz w:val="28"/>
                <w:szCs w:val="28"/>
              </w:rPr>
            </w:pPr>
            <w:r w:rsidRPr="006C2E93">
              <w:rPr>
                <w:color w:val="000000"/>
                <w:sz w:val="28"/>
                <w:szCs w:val="28"/>
              </w:rPr>
              <w:t>Музыкальный центр с набором С</w:t>
            </w:r>
            <w:proofErr w:type="gramStart"/>
            <w:r w:rsidRPr="006C2E93">
              <w:rPr>
                <w:color w:val="000000"/>
                <w:sz w:val="28"/>
                <w:szCs w:val="28"/>
              </w:rPr>
              <w:t>D</w:t>
            </w:r>
            <w:proofErr w:type="gramEnd"/>
            <w:r w:rsidRPr="006C2E93">
              <w:rPr>
                <w:color w:val="000000"/>
                <w:sz w:val="28"/>
                <w:szCs w:val="28"/>
              </w:rPr>
              <w:t xml:space="preserve"> дисков</w:t>
            </w:r>
          </w:p>
        </w:tc>
        <w:tc>
          <w:tcPr>
            <w:tcW w:w="1654" w:type="dxa"/>
          </w:tcPr>
          <w:p w:rsidR="001C67B6" w:rsidRPr="001C67B6" w:rsidRDefault="001C67B6" w:rsidP="001C67B6">
            <w:pPr>
              <w:pStyle w:val="a5"/>
              <w:jc w:val="center"/>
              <w:rPr>
                <w:color w:val="000000"/>
                <w:sz w:val="28"/>
                <w:szCs w:val="28"/>
              </w:rPr>
            </w:pPr>
            <w:r w:rsidRPr="001C67B6">
              <w:rPr>
                <w:color w:val="000000"/>
                <w:sz w:val="28"/>
                <w:szCs w:val="28"/>
              </w:rPr>
              <w:t>1</w:t>
            </w:r>
          </w:p>
        </w:tc>
      </w:tr>
      <w:tr w:rsidR="001C67B6" w:rsidRPr="001C67B6" w:rsidTr="006C2E93">
        <w:trPr>
          <w:jc w:val="center"/>
        </w:trPr>
        <w:tc>
          <w:tcPr>
            <w:tcW w:w="687" w:type="dxa"/>
          </w:tcPr>
          <w:p w:rsidR="001C67B6" w:rsidRPr="001C67B6" w:rsidRDefault="006C2E93" w:rsidP="001C67B6">
            <w:pPr>
              <w:pStyle w:val="a5"/>
              <w:jc w:val="center"/>
              <w:rPr>
                <w:color w:val="000000"/>
                <w:sz w:val="28"/>
                <w:szCs w:val="28"/>
              </w:rPr>
            </w:pPr>
            <w:r>
              <w:rPr>
                <w:color w:val="000000"/>
                <w:sz w:val="28"/>
                <w:szCs w:val="28"/>
              </w:rPr>
              <w:t>2</w:t>
            </w:r>
          </w:p>
        </w:tc>
        <w:tc>
          <w:tcPr>
            <w:tcW w:w="7230" w:type="dxa"/>
          </w:tcPr>
          <w:p w:rsidR="006C2E93" w:rsidRPr="005F5E62" w:rsidRDefault="006C2E93" w:rsidP="006C2E93">
            <w:pPr>
              <w:rPr>
                <w:rFonts w:ascii="Times New Roman" w:eastAsia="Times New Roman" w:hAnsi="Times New Roman" w:cs="Times New Roman"/>
                <w:sz w:val="24"/>
                <w:szCs w:val="24"/>
              </w:rPr>
            </w:pPr>
            <w:r w:rsidRPr="005F5E62">
              <w:rPr>
                <w:rFonts w:ascii="Times New Roman" w:eastAsia="Times New Roman" w:hAnsi="Times New Roman" w:cs="Times New Roman"/>
                <w:sz w:val="24"/>
                <w:szCs w:val="24"/>
              </w:rPr>
              <w:t>Проектор «Меркурий»</w:t>
            </w:r>
            <w:r>
              <w:rPr>
                <w:rFonts w:ascii="Times New Roman" w:eastAsia="Times New Roman" w:hAnsi="Times New Roman" w:cs="Times New Roman"/>
                <w:sz w:val="24"/>
                <w:szCs w:val="24"/>
              </w:rPr>
              <w:t xml:space="preserve"> ф</w:t>
            </w:r>
            <w:r w:rsidRPr="005F5E62">
              <w:rPr>
                <w:rFonts w:ascii="Times New Roman" w:eastAsia="Times New Roman" w:hAnsi="Times New Roman" w:cs="Times New Roman"/>
                <w:sz w:val="24"/>
                <w:szCs w:val="24"/>
              </w:rPr>
              <w:t>отопроекционный твердый диск темы</w:t>
            </w:r>
          </w:p>
          <w:p w:rsidR="001C67B6" w:rsidRPr="006C2E93" w:rsidRDefault="006C2E93" w:rsidP="006C2E93">
            <w:pPr>
              <w:rPr>
                <w:rFonts w:ascii="Times New Roman" w:eastAsia="Times New Roman" w:hAnsi="Times New Roman" w:cs="Times New Roman"/>
                <w:sz w:val="24"/>
                <w:szCs w:val="24"/>
              </w:rPr>
            </w:pPr>
            <w:r w:rsidRPr="005F5E62">
              <w:rPr>
                <w:rFonts w:ascii="Times New Roman" w:eastAsia="Times New Roman" w:hAnsi="Times New Roman" w:cs="Times New Roman"/>
                <w:sz w:val="24"/>
                <w:szCs w:val="24"/>
              </w:rPr>
              <w:t xml:space="preserve">"Космос", "Океан", </w:t>
            </w:r>
            <w:r>
              <w:rPr>
                <w:rFonts w:ascii="Times New Roman" w:eastAsia="Times New Roman" w:hAnsi="Times New Roman" w:cs="Times New Roman"/>
                <w:sz w:val="24"/>
                <w:szCs w:val="24"/>
              </w:rPr>
              <w:t>"Времена года"</w:t>
            </w:r>
          </w:p>
        </w:tc>
        <w:tc>
          <w:tcPr>
            <w:tcW w:w="1654" w:type="dxa"/>
          </w:tcPr>
          <w:p w:rsidR="001C67B6" w:rsidRPr="001C67B6" w:rsidRDefault="006C2E93" w:rsidP="001C67B6">
            <w:pPr>
              <w:pStyle w:val="a5"/>
              <w:jc w:val="center"/>
              <w:rPr>
                <w:color w:val="000000"/>
                <w:sz w:val="28"/>
                <w:szCs w:val="28"/>
              </w:rPr>
            </w:pPr>
            <w:r>
              <w:rPr>
                <w:color w:val="000000"/>
                <w:sz w:val="28"/>
                <w:szCs w:val="28"/>
              </w:rPr>
              <w:t>1</w:t>
            </w:r>
          </w:p>
        </w:tc>
      </w:tr>
      <w:tr w:rsidR="006C2E93" w:rsidRPr="001C67B6" w:rsidTr="006C2E93">
        <w:trPr>
          <w:jc w:val="center"/>
        </w:trPr>
        <w:tc>
          <w:tcPr>
            <w:tcW w:w="687" w:type="dxa"/>
          </w:tcPr>
          <w:p w:rsidR="006C2E93" w:rsidRDefault="006C2E93" w:rsidP="001C67B6">
            <w:pPr>
              <w:pStyle w:val="a5"/>
              <w:jc w:val="center"/>
              <w:rPr>
                <w:color w:val="000000"/>
                <w:sz w:val="28"/>
                <w:szCs w:val="28"/>
              </w:rPr>
            </w:pPr>
            <w:r>
              <w:rPr>
                <w:color w:val="000000"/>
                <w:sz w:val="28"/>
                <w:szCs w:val="28"/>
              </w:rPr>
              <w:t>3</w:t>
            </w:r>
          </w:p>
        </w:tc>
        <w:tc>
          <w:tcPr>
            <w:tcW w:w="7230" w:type="dxa"/>
          </w:tcPr>
          <w:p w:rsidR="006C2E93" w:rsidRPr="005F5E62" w:rsidRDefault="006C2E93" w:rsidP="006C2E93">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Интерактивная песочница «Островок»</w:t>
            </w:r>
          </w:p>
        </w:tc>
        <w:tc>
          <w:tcPr>
            <w:tcW w:w="1654" w:type="dxa"/>
          </w:tcPr>
          <w:p w:rsidR="006C2E93" w:rsidRDefault="006C2E93" w:rsidP="001C67B6">
            <w:pPr>
              <w:pStyle w:val="a5"/>
              <w:jc w:val="center"/>
              <w:rPr>
                <w:color w:val="000000"/>
                <w:sz w:val="28"/>
                <w:szCs w:val="28"/>
              </w:rPr>
            </w:pPr>
            <w:r>
              <w:rPr>
                <w:color w:val="000000"/>
                <w:sz w:val="28"/>
                <w:szCs w:val="28"/>
              </w:rPr>
              <w:t>1</w:t>
            </w:r>
          </w:p>
        </w:tc>
      </w:tr>
      <w:tr w:rsidR="006C2E93" w:rsidRPr="001C67B6" w:rsidTr="006C2E93">
        <w:trPr>
          <w:jc w:val="center"/>
        </w:trPr>
        <w:tc>
          <w:tcPr>
            <w:tcW w:w="687" w:type="dxa"/>
          </w:tcPr>
          <w:p w:rsidR="006C2E93" w:rsidRDefault="006C2E93" w:rsidP="001C67B6">
            <w:pPr>
              <w:pStyle w:val="a5"/>
              <w:jc w:val="center"/>
              <w:rPr>
                <w:color w:val="000000"/>
                <w:sz w:val="28"/>
                <w:szCs w:val="28"/>
              </w:rPr>
            </w:pPr>
            <w:r>
              <w:rPr>
                <w:color w:val="000000"/>
                <w:sz w:val="28"/>
                <w:szCs w:val="28"/>
              </w:rPr>
              <w:t>4</w:t>
            </w:r>
          </w:p>
        </w:tc>
        <w:tc>
          <w:tcPr>
            <w:tcW w:w="7230" w:type="dxa"/>
          </w:tcPr>
          <w:p w:rsidR="006C2E93" w:rsidRPr="005F5E62" w:rsidRDefault="006C2E93" w:rsidP="006C2E93">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Нетбук</w:t>
            </w:r>
            <w:proofErr w:type="spellEnd"/>
          </w:p>
        </w:tc>
        <w:tc>
          <w:tcPr>
            <w:tcW w:w="1654" w:type="dxa"/>
          </w:tcPr>
          <w:p w:rsidR="006C2E93" w:rsidRDefault="006C2E93" w:rsidP="001C67B6">
            <w:pPr>
              <w:pStyle w:val="a5"/>
              <w:jc w:val="center"/>
              <w:rPr>
                <w:color w:val="000000"/>
                <w:sz w:val="28"/>
                <w:szCs w:val="28"/>
              </w:rPr>
            </w:pPr>
            <w:r>
              <w:rPr>
                <w:color w:val="000000"/>
                <w:sz w:val="28"/>
                <w:szCs w:val="28"/>
              </w:rPr>
              <w:t>1</w:t>
            </w:r>
          </w:p>
        </w:tc>
      </w:tr>
      <w:tr w:rsidR="006C2E93" w:rsidRPr="001C67B6" w:rsidTr="006C2E93">
        <w:trPr>
          <w:jc w:val="center"/>
        </w:trPr>
        <w:tc>
          <w:tcPr>
            <w:tcW w:w="687" w:type="dxa"/>
          </w:tcPr>
          <w:p w:rsidR="006C2E93" w:rsidRDefault="006C2E93" w:rsidP="001C67B6">
            <w:pPr>
              <w:pStyle w:val="a5"/>
              <w:jc w:val="center"/>
              <w:rPr>
                <w:color w:val="000000"/>
                <w:sz w:val="28"/>
                <w:szCs w:val="28"/>
              </w:rPr>
            </w:pPr>
          </w:p>
        </w:tc>
        <w:tc>
          <w:tcPr>
            <w:tcW w:w="7230" w:type="dxa"/>
          </w:tcPr>
          <w:p w:rsidR="006C2E93" w:rsidRPr="005F5E62" w:rsidRDefault="006C2E93" w:rsidP="006C2E93">
            <w:pPr>
              <w:rPr>
                <w:rFonts w:ascii="Times New Roman" w:eastAsia="Times New Roman" w:hAnsi="Times New Roman" w:cs="Times New Roman"/>
                <w:sz w:val="24"/>
                <w:szCs w:val="24"/>
              </w:rPr>
            </w:pPr>
          </w:p>
        </w:tc>
        <w:tc>
          <w:tcPr>
            <w:tcW w:w="1654" w:type="dxa"/>
          </w:tcPr>
          <w:p w:rsidR="006C2E93" w:rsidRDefault="006C2E93" w:rsidP="001C67B6">
            <w:pPr>
              <w:pStyle w:val="a5"/>
              <w:jc w:val="center"/>
              <w:rPr>
                <w:color w:val="000000"/>
                <w:sz w:val="28"/>
                <w:szCs w:val="28"/>
              </w:rPr>
            </w:pPr>
          </w:p>
        </w:tc>
      </w:tr>
    </w:tbl>
    <w:p w:rsidR="00E234B5" w:rsidRDefault="00E234B5" w:rsidP="006C1747">
      <w:pPr>
        <w:pStyle w:val="a5"/>
        <w:spacing w:after="0" w:afterAutospacing="0"/>
        <w:rPr>
          <w:b/>
          <w:bCs/>
          <w:color w:val="000000"/>
          <w:sz w:val="28"/>
          <w:szCs w:val="28"/>
        </w:rPr>
      </w:pPr>
    </w:p>
    <w:p w:rsidR="001C67B6" w:rsidRDefault="001C67B6" w:rsidP="006C1747">
      <w:pPr>
        <w:pStyle w:val="a5"/>
        <w:spacing w:after="0" w:afterAutospacing="0"/>
        <w:rPr>
          <w:b/>
          <w:bCs/>
          <w:color w:val="000000"/>
          <w:sz w:val="28"/>
          <w:szCs w:val="28"/>
        </w:rPr>
      </w:pPr>
      <w:r w:rsidRPr="001C67B6">
        <w:rPr>
          <w:b/>
          <w:bCs/>
          <w:color w:val="000000"/>
          <w:sz w:val="28"/>
          <w:szCs w:val="28"/>
        </w:rPr>
        <w:lastRenderedPageBreak/>
        <w:t>Дидактические игры и игрушки</w:t>
      </w:r>
      <w:r w:rsidR="00E234B5">
        <w:rPr>
          <w:b/>
          <w:bCs/>
          <w:color w:val="000000"/>
          <w:sz w:val="28"/>
          <w:szCs w:val="28"/>
        </w:rPr>
        <w:t>:</w:t>
      </w:r>
    </w:p>
    <w:p w:rsidR="00E234B5" w:rsidRPr="00E234B5" w:rsidRDefault="00E234B5" w:rsidP="006C1747">
      <w:pPr>
        <w:pStyle w:val="a5"/>
        <w:spacing w:after="0" w:afterAutospacing="0"/>
        <w:rPr>
          <w:color w:val="000000"/>
          <w:sz w:val="4"/>
          <w:szCs w:val="28"/>
        </w:rPr>
      </w:pPr>
    </w:p>
    <w:tbl>
      <w:tblPr>
        <w:tblStyle w:val="a6"/>
        <w:tblW w:w="0" w:type="auto"/>
        <w:jc w:val="center"/>
        <w:tblLook w:val="04A0" w:firstRow="1" w:lastRow="0" w:firstColumn="1" w:lastColumn="0" w:noHBand="0" w:noVBand="1"/>
      </w:tblPr>
      <w:tblGrid>
        <w:gridCol w:w="687"/>
        <w:gridCol w:w="7230"/>
        <w:gridCol w:w="1671"/>
      </w:tblGrid>
      <w:tr w:rsidR="001C67B6" w:rsidRPr="001C67B6" w:rsidTr="009C7515">
        <w:trPr>
          <w:jc w:val="center"/>
        </w:trPr>
        <w:tc>
          <w:tcPr>
            <w:tcW w:w="687" w:type="dxa"/>
          </w:tcPr>
          <w:p w:rsidR="001C67B6" w:rsidRPr="001C67B6" w:rsidRDefault="001C67B6" w:rsidP="006C1747">
            <w:pPr>
              <w:pStyle w:val="a5"/>
              <w:spacing w:after="0" w:afterAutospacing="0"/>
              <w:jc w:val="center"/>
              <w:rPr>
                <w:b/>
                <w:color w:val="000000"/>
                <w:sz w:val="28"/>
                <w:szCs w:val="28"/>
              </w:rPr>
            </w:pPr>
            <w:r w:rsidRPr="001C67B6">
              <w:rPr>
                <w:b/>
                <w:color w:val="000000"/>
                <w:sz w:val="28"/>
                <w:szCs w:val="28"/>
              </w:rPr>
              <w:t xml:space="preserve">№ </w:t>
            </w:r>
            <w:proofErr w:type="gramStart"/>
            <w:r w:rsidRPr="001C67B6">
              <w:rPr>
                <w:b/>
                <w:color w:val="000000"/>
                <w:sz w:val="28"/>
                <w:szCs w:val="28"/>
              </w:rPr>
              <w:t>п</w:t>
            </w:r>
            <w:proofErr w:type="gramEnd"/>
            <w:r w:rsidRPr="001C67B6">
              <w:rPr>
                <w:b/>
                <w:color w:val="000000"/>
                <w:sz w:val="28"/>
                <w:szCs w:val="28"/>
              </w:rPr>
              <w:t>/п</w:t>
            </w:r>
          </w:p>
        </w:tc>
        <w:tc>
          <w:tcPr>
            <w:tcW w:w="7230" w:type="dxa"/>
          </w:tcPr>
          <w:p w:rsidR="001C67B6" w:rsidRPr="001C67B6" w:rsidRDefault="001C67B6" w:rsidP="006C1747">
            <w:pPr>
              <w:pStyle w:val="a5"/>
              <w:spacing w:after="0" w:afterAutospacing="0"/>
              <w:jc w:val="center"/>
              <w:rPr>
                <w:b/>
                <w:color w:val="000000"/>
                <w:sz w:val="28"/>
                <w:szCs w:val="28"/>
              </w:rPr>
            </w:pPr>
            <w:r w:rsidRPr="001C67B6">
              <w:rPr>
                <w:b/>
                <w:color w:val="000000"/>
                <w:sz w:val="28"/>
                <w:szCs w:val="28"/>
              </w:rPr>
              <w:t>Наименование</w:t>
            </w:r>
          </w:p>
        </w:tc>
        <w:tc>
          <w:tcPr>
            <w:tcW w:w="1671" w:type="dxa"/>
          </w:tcPr>
          <w:p w:rsidR="001C67B6" w:rsidRPr="001C67B6" w:rsidRDefault="001C67B6" w:rsidP="006C1747">
            <w:pPr>
              <w:pStyle w:val="a5"/>
              <w:spacing w:after="0" w:afterAutospacing="0"/>
              <w:jc w:val="center"/>
              <w:rPr>
                <w:b/>
                <w:color w:val="000000"/>
                <w:sz w:val="28"/>
                <w:szCs w:val="28"/>
              </w:rPr>
            </w:pPr>
            <w:r w:rsidRPr="001C67B6">
              <w:rPr>
                <w:b/>
                <w:color w:val="000000"/>
                <w:sz w:val="28"/>
                <w:szCs w:val="28"/>
              </w:rPr>
              <w:t>количество</w:t>
            </w:r>
          </w:p>
        </w:tc>
      </w:tr>
      <w:tr w:rsidR="001C67B6" w:rsidRPr="001C67B6" w:rsidTr="009C7515">
        <w:trPr>
          <w:jc w:val="center"/>
        </w:trPr>
        <w:tc>
          <w:tcPr>
            <w:tcW w:w="687" w:type="dxa"/>
          </w:tcPr>
          <w:p w:rsidR="001C67B6" w:rsidRPr="001C67B6" w:rsidRDefault="001C67B6" w:rsidP="001C67B6">
            <w:pPr>
              <w:pStyle w:val="a5"/>
              <w:jc w:val="center"/>
              <w:rPr>
                <w:color w:val="000000"/>
                <w:sz w:val="28"/>
                <w:szCs w:val="28"/>
              </w:rPr>
            </w:pPr>
            <w:r w:rsidRPr="001C67B6">
              <w:rPr>
                <w:color w:val="000000"/>
                <w:sz w:val="28"/>
                <w:szCs w:val="28"/>
              </w:rPr>
              <w:t>1</w:t>
            </w:r>
          </w:p>
        </w:tc>
        <w:tc>
          <w:tcPr>
            <w:tcW w:w="7230" w:type="dxa"/>
          </w:tcPr>
          <w:p w:rsidR="001C67B6" w:rsidRPr="001C67B6" w:rsidRDefault="001C67B6" w:rsidP="005D0FDE">
            <w:pPr>
              <w:pStyle w:val="a5"/>
              <w:rPr>
                <w:color w:val="000000"/>
                <w:sz w:val="28"/>
                <w:szCs w:val="28"/>
              </w:rPr>
            </w:pPr>
            <w:r w:rsidRPr="001C67B6">
              <w:rPr>
                <w:color w:val="000000"/>
                <w:sz w:val="28"/>
                <w:szCs w:val="28"/>
              </w:rPr>
              <w:t>Дидактическая игра «Волшебный мешочек»</w:t>
            </w:r>
          </w:p>
        </w:tc>
        <w:tc>
          <w:tcPr>
            <w:tcW w:w="1671" w:type="dxa"/>
          </w:tcPr>
          <w:p w:rsidR="001C67B6" w:rsidRPr="001C67B6" w:rsidRDefault="001C67B6" w:rsidP="001C67B6">
            <w:pPr>
              <w:pStyle w:val="a5"/>
              <w:jc w:val="center"/>
              <w:rPr>
                <w:color w:val="000000"/>
                <w:sz w:val="28"/>
                <w:szCs w:val="28"/>
              </w:rPr>
            </w:pPr>
            <w:r w:rsidRPr="001C67B6">
              <w:rPr>
                <w:color w:val="000000"/>
                <w:sz w:val="28"/>
                <w:szCs w:val="28"/>
              </w:rPr>
              <w:t>1</w:t>
            </w:r>
          </w:p>
        </w:tc>
      </w:tr>
      <w:tr w:rsidR="001C67B6" w:rsidRPr="001C67B6" w:rsidTr="009C7515">
        <w:trPr>
          <w:trHeight w:val="435"/>
          <w:jc w:val="center"/>
        </w:trPr>
        <w:tc>
          <w:tcPr>
            <w:tcW w:w="687" w:type="dxa"/>
            <w:tcBorders>
              <w:bottom w:val="single" w:sz="4" w:space="0" w:color="auto"/>
            </w:tcBorders>
          </w:tcPr>
          <w:p w:rsidR="001C67B6" w:rsidRPr="001C67B6" w:rsidRDefault="001C67B6" w:rsidP="001C67B6">
            <w:pPr>
              <w:pStyle w:val="a5"/>
              <w:jc w:val="center"/>
              <w:rPr>
                <w:color w:val="000000"/>
                <w:sz w:val="28"/>
                <w:szCs w:val="28"/>
              </w:rPr>
            </w:pPr>
            <w:r w:rsidRPr="001C67B6">
              <w:rPr>
                <w:color w:val="000000"/>
                <w:sz w:val="28"/>
                <w:szCs w:val="28"/>
              </w:rPr>
              <w:t>2</w:t>
            </w:r>
          </w:p>
        </w:tc>
        <w:tc>
          <w:tcPr>
            <w:tcW w:w="7230" w:type="dxa"/>
            <w:tcBorders>
              <w:bottom w:val="single" w:sz="4" w:space="0" w:color="auto"/>
            </w:tcBorders>
          </w:tcPr>
          <w:p w:rsidR="001C67B6" w:rsidRPr="001C67B6" w:rsidRDefault="001C67B6" w:rsidP="005D0FDE">
            <w:pPr>
              <w:pStyle w:val="a5"/>
              <w:rPr>
                <w:color w:val="000000"/>
                <w:sz w:val="28"/>
                <w:szCs w:val="28"/>
              </w:rPr>
            </w:pPr>
            <w:r w:rsidRPr="001C67B6">
              <w:rPr>
                <w:color w:val="000000"/>
                <w:sz w:val="28"/>
                <w:szCs w:val="28"/>
              </w:rPr>
              <w:t>Сенсорные коробочки</w:t>
            </w:r>
          </w:p>
        </w:tc>
        <w:tc>
          <w:tcPr>
            <w:tcW w:w="1671" w:type="dxa"/>
            <w:tcBorders>
              <w:bottom w:val="single" w:sz="4" w:space="0" w:color="auto"/>
            </w:tcBorders>
          </w:tcPr>
          <w:p w:rsidR="001C67B6" w:rsidRPr="001C67B6" w:rsidRDefault="006C1747" w:rsidP="001C67B6">
            <w:pPr>
              <w:pStyle w:val="a5"/>
              <w:jc w:val="center"/>
              <w:rPr>
                <w:color w:val="000000"/>
                <w:sz w:val="28"/>
                <w:szCs w:val="28"/>
              </w:rPr>
            </w:pPr>
            <w:r>
              <w:rPr>
                <w:color w:val="000000"/>
                <w:sz w:val="28"/>
                <w:szCs w:val="28"/>
              </w:rPr>
              <w:t>1</w:t>
            </w:r>
          </w:p>
        </w:tc>
      </w:tr>
      <w:tr w:rsidR="001C67B6" w:rsidRPr="001C67B6" w:rsidTr="009C7515">
        <w:trPr>
          <w:trHeight w:val="405"/>
          <w:jc w:val="center"/>
        </w:trPr>
        <w:tc>
          <w:tcPr>
            <w:tcW w:w="687" w:type="dxa"/>
            <w:tcBorders>
              <w:top w:val="single" w:sz="4" w:space="0" w:color="auto"/>
              <w:bottom w:val="single" w:sz="4" w:space="0" w:color="auto"/>
            </w:tcBorders>
          </w:tcPr>
          <w:p w:rsidR="001C67B6" w:rsidRPr="001C67B6" w:rsidRDefault="001C67B6" w:rsidP="001C67B6">
            <w:pPr>
              <w:pStyle w:val="a5"/>
              <w:jc w:val="center"/>
              <w:rPr>
                <w:color w:val="000000"/>
                <w:sz w:val="28"/>
                <w:szCs w:val="28"/>
              </w:rPr>
            </w:pPr>
            <w:r w:rsidRPr="001C67B6">
              <w:rPr>
                <w:color w:val="000000"/>
                <w:sz w:val="28"/>
                <w:szCs w:val="28"/>
              </w:rPr>
              <w:t>3</w:t>
            </w:r>
          </w:p>
        </w:tc>
        <w:tc>
          <w:tcPr>
            <w:tcW w:w="7230" w:type="dxa"/>
            <w:tcBorders>
              <w:top w:val="single" w:sz="4" w:space="0" w:color="auto"/>
              <w:bottom w:val="single" w:sz="4" w:space="0" w:color="auto"/>
            </w:tcBorders>
          </w:tcPr>
          <w:p w:rsidR="001C67B6" w:rsidRPr="001C67B6" w:rsidRDefault="001C67B6" w:rsidP="006C1747">
            <w:pPr>
              <w:pStyle w:val="a5"/>
              <w:rPr>
                <w:color w:val="000000"/>
                <w:sz w:val="28"/>
                <w:szCs w:val="28"/>
              </w:rPr>
            </w:pPr>
            <w:r w:rsidRPr="001C67B6">
              <w:rPr>
                <w:color w:val="000000"/>
                <w:sz w:val="28"/>
                <w:szCs w:val="28"/>
              </w:rPr>
              <w:t xml:space="preserve">Тематические наборы  для </w:t>
            </w:r>
            <w:r w:rsidR="006C1747">
              <w:rPr>
                <w:color w:val="000000"/>
                <w:sz w:val="28"/>
                <w:szCs w:val="28"/>
              </w:rPr>
              <w:t>песочной терапии «Зоопарк», «Город»</w:t>
            </w:r>
          </w:p>
        </w:tc>
        <w:tc>
          <w:tcPr>
            <w:tcW w:w="1671" w:type="dxa"/>
            <w:tcBorders>
              <w:top w:val="single" w:sz="4" w:space="0" w:color="auto"/>
              <w:bottom w:val="single" w:sz="4" w:space="0" w:color="auto"/>
            </w:tcBorders>
          </w:tcPr>
          <w:p w:rsidR="001C67B6" w:rsidRPr="001C67B6" w:rsidRDefault="006C1747" w:rsidP="001C67B6">
            <w:pPr>
              <w:pStyle w:val="a5"/>
              <w:jc w:val="center"/>
              <w:rPr>
                <w:color w:val="000000"/>
                <w:sz w:val="28"/>
                <w:szCs w:val="28"/>
              </w:rPr>
            </w:pPr>
            <w:r>
              <w:rPr>
                <w:color w:val="000000"/>
                <w:sz w:val="28"/>
                <w:szCs w:val="28"/>
              </w:rPr>
              <w:t>2</w:t>
            </w:r>
          </w:p>
        </w:tc>
      </w:tr>
      <w:tr w:rsidR="0086436E" w:rsidRPr="001C67B6" w:rsidTr="009C7515">
        <w:trPr>
          <w:trHeight w:val="405"/>
          <w:jc w:val="center"/>
        </w:trPr>
        <w:tc>
          <w:tcPr>
            <w:tcW w:w="687" w:type="dxa"/>
            <w:tcBorders>
              <w:top w:val="single" w:sz="4" w:space="0" w:color="auto"/>
              <w:bottom w:val="single" w:sz="4" w:space="0" w:color="auto"/>
            </w:tcBorders>
          </w:tcPr>
          <w:p w:rsidR="0086436E" w:rsidRPr="001C67B6" w:rsidRDefault="0086436E" w:rsidP="001C67B6">
            <w:pPr>
              <w:pStyle w:val="a5"/>
              <w:jc w:val="center"/>
              <w:rPr>
                <w:color w:val="000000"/>
                <w:sz w:val="28"/>
                <w:szCs w:val="28"/>
              </w:rPr>
            </w:pPr>
            <w:r>
              <w:rPr>
                <w:color w:val="000000"/>
                <w:sz w:val="28"/>
                <w:szCs w:val="28"/>
              </w:rPr>
              <w:t>4</w:t>
            </w:r>
          </w:p>
        </w:tc>
        <w:tc>
          <w:tcPr>
            <w:tcW w:w="7230" w:type="dxa"/>
            <w:tcBorders>
              <w:top w:val="single" w:sz="4" w:space="0" w:color="auto"/>
              <w:bottom w:val="single" w:sz="4" w:space="0" w:color="auto"/>
            </w:tcBorders>
          </w:tcPr>
          <w:p w:rsidR="0086436E" w:rsidRPr="001C67B6" w:rsidRDefault="0086436E" w:rsidP="006C1747">
            <w:pPr>
              <w:pStyle w:val="a5"/>
              <w:rPr>
                <w:color w:val="000000"/>
                <w:sz w:val="28"/>
                <w:szCs w:val="28"/>
              </w:rPr>
            </w:pPr>
            <w:r>
              <w:rPr>
                <w:color w:val="000000"/>
                <w:sz w:val="28"/>
                <w:szCs w:val="28"/>
              </w:rPr>
              <w:t>Матрешки</w:t>
            </w:r>
          </w:p>
        </w:tc>
        <w:tc>
          <w:tcPr>
            <w:tcW w:w="1671" w:type="dxa"/>
            <w:tcBorders>
              <w:top w:val="single" w:sz="4" w:space="0" w:color="auto"/>
              <w:bottom w:val="single" w:sz="4" w:space="0" w:color="auto"/>
            </w:tcBorders>
          </w:tcPr>
          <w:p w:rsidR="0086436E" w:rsidRDefault="0086436E" w:rsidP="001C67B6">
            <w:pPr>
              <w:pStyle w:val="a5"/>
              <w:jc w:val="center"/>
              <w:rPr>
                <w:color w:val="000000"/>
                <w:sz w:val="28"/>
                <w:szCs w:val="28"/>
              </w:rPr>
            </w:pPr>
            <w:r>
              <w:rPr>
                <w:color w:val="000000"/>
                <w:sz w:val="28"/>
                <w:szCs w:val="28"/>
              </w:rPr>
              <w:t>4</w:t>
            </w:r>
          </w:p>
        </w:tc>
      </w:tr>
      <w:tr w:rsidR="0086436E" w:rsidRPr="001C67B6" w:rsidTr="009C7515">
        <w:trPr>
          <w:trHeight w:val="405"/>
          <w:jc w:val="center"/>
        </w:trPr>
        <w:tc>
          <w:tcPr>
            <w:tcW w:w="687" w:type="dxa"/>
            <w:tcBorders>
              <w:top w:val="single" w:sz="4" w:space="0" w:color="auto"/>
              <w:bottom w:val="single" w:sz="4" w:space="0" w:color="auto"/>
            </w:tcBorders>
          </w:tcPr>
          <w:p w:rsidR="0086436E" w:rsidRPr="001C67B6" w:rsidRDefault="0086436E" w:rsidP="001C67B6">
            <w:pPr>
              <w:pStyle w:val="a5"/>
              <w:jc w:val="center"/>
              <w:rPr>
                <w:color w:val="000000"/>
                <w:sz w:val="28"/>
                <w:szCs w:val="28"/>
              </w:rPr>
            </w:pPr>
            <w:r>
              <w:rPr>
                <w:color w:val="000000"/>
                <w:sz w:val="28"/>
                <w:szCs w:val="28"/>
              </w:rPr>
              <w:t>5</w:t>
            </w:r>
          </w:p>
        </w:tc>
        <w:tc>
          <w:tcPr>
            <w:tcW w:w="7230" w:type="dxa"/>
            <w:tcBorders>
              <w:top w:val="single" w:sz="4" w:space="0" w:color="auto"/>
              <w:bottom w:val="single" w:sz="4" w:space="0" w:color="auto"/>
            </w:tcBorders>
          </w:tcPr>
          <w:p w:rsidR="0086436E" w:rsidRPr="001C67B6" w:rsidRDefault="0086436E" w:rsidP="006C1747">
            <w:pPr>
              <w:pStyle w:val="a5"/>
              <w:rPr>
                <w:color w:val="000000"/>
                <w:sz w:val="28"/>
                <w:szCs w:val="28"/>
              </w:rPr>
            </w:pPr>
            <w:r>
              <w:rPr>
                <w:color w:val="000000"/>
                <w:sz w:val="28"/>
                <w:szCs w:val="28"/>
              </w:rPr>
              <w:t>Набор «Собери бусы»</w:t>
            </w:r>
          </w:p>
        </w:tc>
        <w:tc>
          <w:tcPr>
            <w:tcW w:w="1671" w:type="dxa"/>
            <w:tcBorders>
              <w:top w:val="single" w:sz="4" w:space="0" w:color="auto"/>
              <w:bottom w:val="single" w:sz="4" w:space="0" w:color="auto"/>
            </w:tcBorders>
          </w:tcPr>
          <w:p w:rsidR="0086436E" w:rsidRDefault="0086436E" w:rsidP="001C67B6">
            <w:pPr>
              <w:pStyle w:val="a5"/>
              <w:jc w:val="center"/>
              <w:rPr>
                <w:color w:val="000000"/>
                <w:sz w:val="28"/>
                <w:szCs w:val="28"/>
              </w:rPr>
            </w:pPr>
            <w:r>
              <w:rPr>
                <w:color w:val="000000"/>
                <w:sz w:val="28"/>
                <w:szCs w:val="28"/>
              </w:rPr>
              <w:t>2</w:t>
            </w:r>
          </w:p>
        </w:tc>
      </w:tr>
      <w:tr w:rsidR="0086436E" w:rsidRPr="001C67B6" w:rsidTr="009C7515">
        <w:trPr>
          <w:trHeight w:val="405"/>
          <w:jc w:val="center"/>
        </w:trPr>
        <w:tc>
          <w:tcPr>
            <w:tcW w:w="687" w:type="dxa"/>
            <w:tcBorders>
              <w:top w:val="single" w:sz="4" w:space="0" w:color="auto"/>
              <w:bottom w:val="single" w:sz="4" w:space="0" w:color="auto"/>
            </w:tcBorders>
          </w:tcPr>
          <w:p w:rsidR="0086436E" w:rsidRPr="001C67B6" w:rsidRDefault="0086436E" w:rsidP="001C67B6">
            <w:pPr>
              <w:pStyle w:val="a5"/>
              <w:jc w:val="center"/>
              <w:rPr>
                <w:color w:val="000000"/>
                <w:sz w:val="28"/>
                <w:szCs w:val="28"/>
              </w:rPr>
            </w:pPr>
            <w:r>
              <w:rPr>
                <w:color w:val="000000"/>
                <w:sz w:val="28"/>
                <w:szCs w:val="28"/>
              </w:rPr>
              <w:t>6</w:t>
            </w:r>
          </w:p>
        </w:tc>
        <w:tc>
          <w:tcPr>
            <w:tcW w:w="7230" w:type="dxa"/>
            <w:tcBorders>
              <w:top w:val="single" w:sz="4" w:space="0" w:color="auto"/>
              <w:bottom w:val="single" w:sz="4" w:space="0" w:color="auto"/>
            </w:tcBorders>
          </w:tcPr>
          <w:p w:rsidR="0086436E" w:rsidRDefault="0086436E" w:rsidP="006C1747">
            <w:pPr>
              <w:pStyle w:val="a5"/>
              <w:rPr>
                <w:color w:val="000000"/>
                <w:sz w:val="28"/>
                <w:szCs w:val="28"/>
              </w:rPr>
            </w:pPr>
            <w:r>
              <w:rPr>
                <w:color w:val="000000"/>
                <w:sz w:val="28"/>
                <w:szCs w:val="28"/>
              </w:rPr>
              <w:t>Погремушки</w:t>
            </w:r>
          </w:p>
        </w:tc>
        <w:tc>
          <w:tcPr>
            <w:tcW w:w="1671" w:type="dxa"/>
            <w:tcBorders>
              <w:top w:val="single" w:sz="4" w:space="0" w:color="auto"/>
              <w:bottom w:val="single" w:sz="4" w:space="0" w:color="auto"/>
            </w:tcBorders>
          </w:tcPr>
          <w:p w:rsidR="0086436E" w:rsidRDefault="0086436E" w:rsidP="001C67B6">
            <w:pPr>
              <w:pStyle w:val="a5"/>
              <w:jc w:val="center"/>
              <w:rPr>
                <w:color w:val="000000"/>
                <w:sz w:val="28"/>
                <w:szCs w:val="28"/>
              </w:rPr>
            </w:pPr>
            <w:r>
              <w:rPr>
                <w:color w:val="000000"/>
                <w:sz w:val="28"/>
                <w:szCs w:val="28"/>
              </w:rPr>
              <w:t>2</w:t>
            </w:r>
          </w:p>
        </w:tc>
      </w:tr>
      <w:tr w:rsidR="0086436E" w:rsidRPr="001C67B6" w:rsidTr="009C7515">
        <w:trPr>
          <w:trHeight w:val="405"/>
          <w:jc w:val="center"/>
        </w:trPr>
        <w:tc>
          <w:tcPr>
            <w:tcW w:w="687" w:type="dxa"/>
            <w:tcBorders>
              <w:top w:val="single" w:sz="4" w:space="0" w:color="auto"/>
              <w:bottom w:val="single" w:sz="4" w:space="0" w:color="auto"/>
            </w:tcBorders>
          </w:tcPr>
          <w:p w:rsidR="0086436E" w:rsidRPr="001C67B6" w:rsidRDefault="0086436E" w:rsidP="001C67B6">
            <w:pPr>
              <w:pStyle w:val="a5"/>
              <w:jc w:val="center"/>
              <w:rPr>
                <w:color w:val="000000"/>
                <w:sz w:val="28"/>
                <w:szCs w:val="28"/>
              </w:rPr>
            </w:pPr>
            <w:r>
              <w:rPr>
                <w:color w:val="000000"/>
                <w:sz w:val="28"/>
                <w:szCs w:val="28"/>
              </w:rPr>
              <w:t>7</w:t>
            </w:r>
          </w:p>
        </w:tc>
        <w:tc>
          <w:tcPr>
            <w:tcW w:w="7230" w:type="dxa"/>
            <w:tcBorders>
              <w:top w:val="single" w:sz="4" w:space="0" w:color="auto"/>
              <w:bottom w:val="single" w:sz="4" w:space="0" w:color="auto"/>
            </w:tcBorders>
          </w:tcPr>
          <w:p w:rsidR="0086436E" w:rsidRDefault="0086436E" w:rsidP="006C1747">
            <w:pPr>
              <w:pStyle w:val="a5"/>
              <w:rPr>
                <w:color w:val="000000"/>
                <w:sz w:val="28"/>
                <w:szCs w:val="28"/>
              </w:rPr>
            </w:pPr>
            <w:r>
              <w:rPr>
                <w:color w:val="000000"/>
                <w:sz w:val="28"/>
                <w:szCs w:val="28"/>
              </w:rPr>
              <w:t>Бусины деревянные (цветные)</w:t>
            </w:r>
          </w:p>
        </w:tc>
        <w:tc>
          <w:tcPr>
            <w:tcW w:w="1671" w:type="dxa"/>
            <w:tcBorders>
              <w:top w:val="single" w:sz="4" w:space="0" w:color="auto"/>
              <w:bottom w:val="single" w:sz="4" w:space="0" w:color="auto"/>
            </w:tcBorders>
          </w:tcPr>
          <w:p w:rsidR="0086436E" w:rsidRDefault="0086436E" w:rsidP="001C67B6">
            <w:pPr>
              <w:pStyle w:val="a5"/>
              <w:jc w:val="center"/>
              <w:rPr>
                <w:color w:val="000000"/>
                <w:sz w:val="28"/>
                <w:szCs w:val="28"/>
              </w:rPr>
            </w:pPr>
            <w:r>
              <w:rPr>
                <w:color w:val="000000"/>
                <w:sz w:val="28"/>
                <w:szCs w:val="28"/>
              </w:rPr>
              <w:t>60</w:t>
            </w:r>
          </w:p>
        </w:tc>
      </w:tr>
      <w:tr w:rsidR="0086436E" w:rsidRPr="001C67B6" w:rsidTr="009C7515">
        <w:trPr>
          <w:trHeight w:val="405"/>
          <w:jc w:val="center"/>
        </w:trPr>
        <w:tc>
          <w:tcPr>
            <w:tcW w:w="687" w:type="dxa"/>
            <w:tcBorders>
              <w:top w:val="single" w:sz="4" w:space="0" w:color="auto"/>
              <w:bottom w:val="single" w:sz="4" w:space="0" w:color="auto"/>
            </w:tcBorders>
          </w:tcPr>
          <w:p w:rsidR="0086436E" w:rsidRPr="001C67B6" w:rsidRDefault="0086436E" w:rsidP="001C67B6">
            <w:pPr>
              <w:pStyle w:val="a5"/>
              <w:jc w:val="center"/>
              <w:rPr>
                <w:color w:val="000000"/>
                <w:sz w:val="28"/>
                <w:szCs w:val="28"/>
              </w:rPr>
            </w:pPr>
            <w:r>
              <w:rPr>
                <w:color w:val="000000"/>
                <w:sz w:val="28"/>
                <w:szCs w:val="28"/>
              </w:rPr>
              <w:t>8</w:t>
            </w:r>
          </w:p>
        </w:tc>
        <w:tc>
          <w:tcPr>
            <w:tcW w:w="7230" w:type="dxa"/>
            <w:tcBorders>
              <w:top w:val="single" w:sz="4" w:space="0" w:color="auto"/>
              <w:bottom w:val="single" w:sz="4" w:space="0" w:color="auto"/>
            </w:tcBorders>
          </w:tcPr>
          <w:p w:rsidR="0086436E" w:rsidRDefault="0086436E" w:rsidP="006C1747">
            <w:pPr>
              <w:pStyle w:val="a5"/>
              <w:rPr>
                <w:color w:val="000000"/>
                <w:sz w:val="28"/>
                <w:szCs w:val="28"/>
              </w:rPr>
            </w:pPr>
            <w:r>
              <w:rPr>
                <w:color w:val="000000"/>
                <w:sz w:val="28"/>
                <w:szCs w:val="28"/>
              </w:rPr>
              <w:t>Бусины деревянные неокрашенные</w:t>
            </w:r>
          </w:p>
        </w:tc>
        <w:tc>
          <w:tcPr>
            <w:tcW w:w="1671" w:type="dxa"/>
            <w:tcBorders>
              <w:top w:val="single" w:sz="4" w:space="0" w:color="auto"/>
              <w:bottom w:val="single" w:sz="4" w:space="0" w:color="auto"/>
            </w:tcBorders>
          </w:tcPr>
          <w:p w:rsidR="0086436E" w:rsidRDefault="0086436E" w:rsidP="001C67B6">
            <w:pPr>
              <w:pStyle w:val="a5"/>
              <w:jc w:val="center"/>
              <w:rPr>
                <w:color w:val="000000"/>
                <w:sz w:val="28"/>
                <w:szCs w:val="28"/>
              </w:rPr>
            </w:pPr>
            <w:r>
              <w:rPr>
                <w:color w:val="000000"/>
                <w:sz w:val="28"/>
                <w:szCs w:val="28"/>
              </w:rPr>
              <w:t>50</w:t>
            </w:r>
          </w:p>
        </w:tc>
      </w:tr>
      <w:tr w:rsidR="0086436E" w:rsidRPr="001C67B6" w:rsidTr="009C7515">
        <w:trPr>
          <w:trHeight w:val="405"/>
          <w:jc w:val="center"/>
        </w:trPr>
        <w:tc>
          <w:tcPr>
            <w:tcW w:w="687" w:type="dxa"/>
            <w:tcBorders>
              <w:top w:val="single" w:sz="4" w:space="0" w:color="auto"/>
              <w:bottom w:val="single" w:sz="4" w:space="0" w:color="auto"/>
            </w:tcBorders>
          </w:tcPr>
          <w:p w:rsidR="0086436E" w:rsidRPr="001C67B6" w:rsidRDefault="0086436E" w:rsidP="001C67B6">
            <w:pPr>
              <w:pStyle w:val="a5"/>
              <w:jc w:val="center"/>
              <w:rPr>
                <w:color w:val="000000"/>
                <w:sz w:val="28"/>
                <w:szCs w:val="28"/>
              </w:rPr>
            </w:pPr>
            <w:r>
              <w:rPr>
                <w:color w:val="000000"/>
                <w:sz w:val="28"/>
                <w:szCs w:val="28"/>
              </w:rPr>
              <w:t>9</w:t>
            </w:r>
          </w:p>
        </w:tc>
        <w:tc>
          <w:tcPr>
            <w:tcW w:w="7230" w:type="dxa"/>
            <w:tcBorders>
              <w:top w:val="single" w:sz="4" w:space="0" w:color="auto"/>
              <w:bottom w:val="single" w:sz="4" w:space="0" w:color="auto"/>
            </w:tcBorders>
          </w:tcPr>
          <w:p w:rsidR="0086436E" w:rsidRDefault="0086436E" w:rsidP="006C1747">
            <w:pPr>
              <w:pStyle w:val="a5"/>
              <w:rPr>
                <w:color w:val="000000"/>
                <w:sz w:val="28"/>
                <w:szCs w:val="28"/>
              </w:rPr>
            </w:pPr>
            <w:r>
              <w:rPr>
                <w:color w:val="000000"/>
                <w:sz w:val="28"/>
                <w:szCs w:val="28"/>
              </w:rPr>
              <w:t>Пуговицы деревянные (5-ти размеров)</w:t>
            </w:r>
          </w:p>
        </w:tc>
        <w:tc>
          <w:tcPr>
            <w:tcW w:w="1671" w:type="dxa"/>
            <w:tcBorders>
              <w:top w:val="single" w:sz="4" w:space="0" w:color="auto"/>
              <w:bottom w:val="single" w:sz="4" w:space="0" w:color="auto"/>
            </w:tcBorders>
          </w:tcPr>
          <w:p w:rsidR="0086436E" w:rsidRDefault="0086436E" w:rsidP="001C67B6">
            <w:pPr>
              <w:pStyle w:val="a5"/>
              <w:jc w:val="center"/>
              <w:rPr>
                <w:color w:val="000000"/>
                <w:sz w:val="28"/>
                <w:szCs w:val="28"/>
              </w:rPr>
            </w:pPr>
            <w:r>
              <w:rPr>
                <w:color w:val="000000"/>
                <w:sz w:val="28"/>
                <w:szCs w:val="28"/>
              </w:rPr>
              <w:t>20</w:t>
            </w:r>
          </w:p>
        </w:tc>
      </w:tr>
      <w:tr w:rsidR="0086436E" w:rsidRPr="001C67B6" w:rsidTr="009C7515">
        <w:trPr>
          <w:trHeight w:val="405"/>
          <w:jc w:val="center"/>
        </w:trPr>
        <w:tc>
          <w:tcPr>
            <w:tcW w:w="687" w:type="dxa"/>
            <w:tcBorders>
              <w:top w:val="single" w:sz="4" w:space="0" w:color="auto"/>
              <w:bottom w:val="single" w:sz="4" w:space="0" w:color="auto"/>
            </w:tcBorders>
          </w:tcPr>
          <w:p w:rsidR="0086436E" w:rsidRPr="001C67B6" w:rsidRDefault="0086436E" w:rsidP="001C67B6">
            <w:pPr>
              <w:pStyle w:val="a5"/>
              <w:jc w:val="center"/>
              <w:rPr>
                <w:color w:val="000000"/>
                <w:sz w:val="28"/>
                <w:szCs w:val="28"/>
              </w:rPr>
            </w:pPr>
            <w:r>
              <w:rPr>
                <w:color w:val="000000"/>
                <w:sz w:val="28"/>
                <w:szCs w:val="28"/>
              </w:rPr>
              <w:t>10</w:t>
            </w:r>
          </w:p>
        </w:tc>
        <w:tc>
          <w:tcPr>
            <w:tcW w:w="7230" w:type="dxa"/>
            <w:tcBorders>
              <w:top w:val="single" w:sz="4" w:space="0" w:color="auto"/>
              <w:bottom w:val="single" w:sz="4" w:space="0" w:color="auto"/>
            </w:tcBorders>
          </w:tcPr>
          <w:p w:rsidR="0086436E" w:rsidRDefault="0086436E" w:rsidP="006C1747">
            <w:pPr>
              <w:pStyle w:val="a5"/>
              <w:rPr>
                <w:color w:val="000000"/>
                <w:sz w:val="28"/>
                <w:szCs w:val="28"/>
              </w:rPr>
            </w:pPr>
            <w:r>
              <w:rPr>
                <w:color w:val="000000"/>
                <w:sz w:val="28"/>
                <w:szCs w:val="28"/>
              </w:rPr>
              <w:t>Катушки деревянные (4-х размеров)</w:t>
            </w:r>
          </w:p>
        </w:tc>
        <w:tc>
          <w:tcPr>
            <w:tcW w:w="1671" w:type="dxa"/>
            <w:tcBorders>
              <w:top w:val="single" w:sz="4" w:space="0" w:color="auto"/>
              <w:bottom w:val="single" w:sz="4" w:space="0" w:color="auto"/>
            </w:tcBorders>
          </w:tcPr>
          <w:p w:rsidR="0086436E" w:rsidRDefault="0086436E" w:rsidP="001C67B6">
            <w:pPr>
              <w:pStyle w:val="a5"/>
              <w:jc w:val="center"/>
              <w:rPr>
                <w:color w:val="000000"/>
                <w:sz w:val="28"/>
                <w:szCs w:val="28"/>
              </w:rPr>
            </w:pPr>
            <w:r>
              <w:rPr>
                <w:color w:val="000000"/>
                <w:sz w:val="28"/>
                <w:szCs w:val="28"/>
              </w:rPr>
              <w:t>10</w:t>
            </w:r>
          </w:p>
        </w:tc>
      </w:tr>
      <w:tr w:rsidR="0086436E" w:rsidRPr="001C67B6" w:rsidTr="009C7515">
        <w:trPr>
          <w:trHeight w:val="405"/>
          <w:jc w:val="center"/>
        </w:trPr>
        <w:tc>
          <w:tcPr>
            <w:tcW w:w="687" w:type="dxa"/>
            <w:tcBorders>
              <w:top w:val="single" w:sz="4" w:space="0" w:color="auto"/>
              <w:bottom w:val="single" w:sz="4" w:space="0" w:color="auto"/>
            </w:tcBorders>
          </w:tcPr>
          <w:p w:rsidR="0086436E" w:rsidRPr="001C67B6" w:rsidRDefault="0086436E" w:rsidP="001C67B6">
            <w:pPr>
              <w:pStyle w:val="a5"/>
              <w:jc w:val="center"/>
              <w:rPr>
                <w:color w:val="000000"/>
                <w:sz w:val="28"/>
                <w:szCs w:val="28"/>
              </w:rPr>
            </w:pPr>
            <w:r>
              <w:rPr>
                <w:color w:val="000000"/>
                <w:sz w:val="28"/>
                <w:szCs w:val="28"/>
              </w:rPr>
              <w:t>11</w:t>
            </w:r>
          </w:p>
        </w:tc>
        <w:tc>
          <w:tcPr>
            <w:tcW w:w="7230" w:type="dxa"/>
            <w:tcBorders>
              <w:top w:val="single" w:sz="4" w:space="0" w:color="auto"/>
              <w:bottom w:val="single" w:sz="4" w:space="0" w:color="auto"/>
            </w:tcBorders>
          </w:tcPr>
          <w:p w:rsidR="0086436E" w:rsidRDefault="0086436E" w:rsidP="006C1747">
            <w:pPr>
              <w:pStyle w:val="a5"/>
              <w:rPr>
                <w:color w:val="000000"/>
                <w:sz w:val="28"/>
                <w:szCs w:val="28"/>
              </w:rPr>
            </w:pPr>
            <w:r>
              <w:rPr>
                <w:color w:val="000000"/>
                <w:sz w:val="28"/>
                <w:szCs w:val="28"/>
              </w:rPr>
              <w:t>Игра настольная «Рыбалка» деревянная</w:t>
            </w:r>
          </w:p>
        </w:tc>
        <w:tc>
          <w:tcPr>
            <w:tcW w:w="1671" w:type="dxa"/>
            <w:tcBorders>
              <w:top w:val="single" w:sz="4" w:space="0" w:color="auto"/>
              <w:bottom w:val="single" w:sz="4" w:space="0" w:color="auto"/>
            </w:tcBorders>
          </w:tcPr>
          <w:p w:rsidR="0086436E" w:rsidRDefault="0086436E" w:rsidP="001C67B6">
            <w:pPr>
              <w:pStyle w:val="a5"/>
              <w:jc w:val="center"/>
              <w:rPr>
                <w:color w:val="000000"/>
                <w:sz w:val="28"/>
                <w:szCs w:val="28"/>
              </w:rPr>
            </w:pPr>
            <w:r>
              <w:rPr>
                <w:color w:val="000000"/>
                <w:sz w:val="28"/>
                <w:szCs w:val="28"/>
              </w:rPr>
              <w:t>1</w:t>
            </w:r>
          </w:p>
        </w:tc>
      </w:tr>
      <w:tr w:rsidR="0086436E" w:rsidRPr="001C67B6" w:rsidTr="009C7515">
        <w:trPr>
          <w:trHeight w:val="405"/>
          <w:jc w:val="center"/>
        </w:trPr>
        <w:tc>
          <w:tcPr>
            <w:tcW w:w="687" w:type="dxa"/>
            <w:tcBorders>
              <w:top w:val="single" w:sz="4" w:space="0" w:color="auto"/>
              <w:bottom w:val="single" w:sz="4" w:space="0" w:color="auto"/>
            </w:tcBorders>
          </w:tcPr>
          <w:p w:rsidR="0086436E" w:rsidRPr="001C67B6" w:rsidRDefault="0086436E" w:rsidP="001C67B6">
            <w:pPr>
              <w:pStyle w:val="a5"/>
              <w:jc w:val="center"/>
              <w:rPr>
                <w:color w:val="000000"/>
                <w:sz w:val="28"/>
                <w:szCs w:val="28"/>
              </w:rPr>
            </w:pPr>
            <w:r>
              <w:rPr>
                <w:color w:val="000000"/>
                <w:sz w:val="28"/>
                <w:szCs w:val="28"/>
              </w:rPr>
              <w:t>12</w:t>
            </w:r>
          </w:p>
        </w:tc>
        <w:tc>
          <w:tcPr>
            <w:tcW w:w="7230" w:type="dxa"/>
            <w:tcBorders>
              <w:top w:val="single" w:sz="4" w:space="0" w:color="auto"/>
              <w:bottom w:val="single" w:sz="4" w:space="0" w:color="auto"/>
            </w:tcBorders>
          </w:tcPr>
          <w:p w:rsidR="0086436E" w:rsidRDefault="0086436E" w:rsidP="006C1747">
            <w:pPr>
              <w:pStyle w:val="a5"/>
              <w:rPr>
                <w:color w:val="000000"/>
                <w:sz w:val="28"/>
                <w:szCs w:val="28"/>
              </w:rPr>
            </w:pPr>
            <w:r>
              <w:rPr>
                <w:color w:val="000000"/>
                <w:sz w:val="28"/>
                <w:szCs w:val="28"/>
              </w:rPr>
              <w:t>Игра настольная «Балансир»</w:t>
            </w:r>
          </w:p>
        </w:tc>
        <w:tc>
          <w:tcPr>
            <w:tcW w:w="1671" w:type="dxa"/>
            <w:tcBorders>
              <w:top w:val="single" w:sz="4" w:space="0" w:color="auto"/>
              <w:bottom w:val="single" w:sz="4" w:space="0" w:color="auto"/>
            </w:tcBorders>
          </w:tcPr>
          <w:p w:rsidR="0086436E" w:rsidRDefault="0086436E" w:rsidP="001C67B6">
            <w:pPr>
              <w:pStyle w:val="a5"/>
              <w:jc w:val="center"/>
              <w:rPr>
                <w:color w:val="000000"/>
                <w:sz w:val="28"/>
                <w:szCs w:val="28"/>
              </w:rPr>
            </w:pPr>
            <w:r>
              <w:rPr>
                <w:color w:val="000000"/>
                <w:sz w:val="28"/>
                <w:szCs w:val="28"/>
              </w:rPr>
              <w:t>3</w:t>
            </w:r>
          </w:p>
        </w:tc>
      </w:tr>
      <w:tr w:rsidR="0086436E" w:rsidRPr="001C67B6" w:rsidTr="009C7515">
        <w:trPr>
          <w:trHeight w:val="405"/>
          <w:jc w:val="center"/>
        </w:trPr>
        <w:tc>
          <w:tcPr>
            <w:tcW w:w="687" w:type="dxa"/>
            <w:tcBorders>
              <w:top w:val="single" w:sz="4" w:space="0" w:color="auto"/>
              <w:bottom w:val="single" w:sz="4" w:space="0" w:color="auto"/>
            </w:tcBorders>
          </w:tcPr>
          <w:p w:rsidR="0086436E" w:rsidRPr="001C67B6" w:rsidRDefault="0086436E" w:rsidP="001C67B6">
            <w:pPr>
              <w:pStyle w:val="a5"/>
              <w:jc w:val="center"/>
              <w:rPr>
                <w:color w:val="000000"/>
                <w:sz w:val="28"/>
                <w:szCs w:val="28"/>
              </w:rPr>
            </w:pPr>
            <w:r>
              <w:rPr>
                <w:color w:val="000000"/>
                <w:sz w:val="28"/>
                <w:szCs w:val="28"/>
              </w:rPr>
              <w:t>13</w:t>
            </w:r>
          </w:p>
        </w:tc>
        <w:tc>
          <w:tcPr>
            <w:tcW w:w="7230" w:type="dxa"/>
            <w:tcBorders>
              <w:top w:val="single" w:sz="4" w:space="0" w:color="auto"/>
              <w:bottom w:val="single" w:sz="4" w:space="0" w:color="auto"/>
            </w:tcBorders>
          </w:tcPr>
          <w:p w:rsidR="0086436E" w:rsidRDefault="0086436E" w:rsidP="006C1747">
            <w:pPr>
              <w:pStyle w:val="a5"/>
              <w:rPr>
                <w:color w:val="000000"/>
                <w:sz w:val="28"/>
                <w:szCs w:val="28"/>
              </w:rPr>
            </w:pPr>
            <w:r>
              <w:rPr>
                <w:color w:val="000000"/>
                <w:sz w:val="28"/>
                <w:szCs w:val="28"/>
              </w:rPr>
              <w:t>Шарики цветные пластмассовые</w:t>
            </w:r>
          </w:p>
        </w:tc>
        <w:tc>
          <w:tcPr>
            <w:tcW w:w="1671" w:type="dxa"/>
            <w:tcBorders>
              <w:top w:val="single" w:sz="4" w:space="0" w:color="auto"/>
              <w:bottom w:val="single" w:sz="4" w:space="0" w:color="auto"/>
            </w:tcBorders>
          </w:tcPr>
          <w:p w:rsidR="0086436E" w:rsidRDefault="0086436E" w:rsidP="001C67B6">
            <w:pPr>
              <w:pStyle w:val="a5"/>
              <w:jc w:val="center"/>
              <w:rPr>
                <w:color w:val="000000"/>
                <w:sz w:val="28"/>
                <w:szCs w:val="28"/>
              </w:rPr>
            </w:pPr>
            <w:r>
              <w:rPr>
                <w:color w:val="000000"/>
                <w:sz w:val="28"/>
                <w:szCs w:val="28"/>
              </w:rPr>
              <w:t>30</w:t>
            </w:r>
          </w:p>
        </w:tc>
      </w:tr>
      <w:tr w:rsidR="0086436E" w:rsidRPr="001C67B6" w:rsidTr="009C7515">
        <w:trPr>
          <w:trHeight w:val="405"/>
          <w:jc w:val="center"/>
        </w:trPr>
        <w:tc>
          <w:tcPr>
            <w:tcW w:w="687" w:type="dxa"/>
            <w:tcBorders>
              <w:top w:val="single" w:sz="4" w:space="0" w:color="auto"/>
              <w:bottom w:val="single" w:sz="4" w:space="0" w:color="auto"/>
            </w:tcBorders>
          </w:tcPr>
          <w:p w:rsidR="0086436E" w:rsidRPr="001C67B6" w:rsidRDefault="0086436E" w:rsidP="001C67B6">
            <w:pPr>
              <w:pStyle w:val="a5"/>
              <w:jc w:val="center"/>
              <w:rPr>
                <w:color w:val="000000"/>
                <w:sz w:val="28"/>
                <w:szCs w:val="28"/>
              </w:rPr>
            </w:pPr>
            <w:r>
              <w:rPr>
                <w:color w:val="000000"/>
                <w:sz w:val="28"/>
                <w:szCs w:val="28"/>
              </w:rPr>
              <w:t>14</w:t>
            </w:r>
          </w:p>
        </w:tc>
        <w:tc>
          <w:tcPr>
            <w:tcW w:w="7230" w:type="dxa"/>
            <w:tcBorders>
              <w:top w:val="single" w:sz="4" w:space="0" w:color="auto"/>
              <w:bottom w:val="single" w:sz="4" w:space="0" w:color="auto"/>
            </w:tcBorders>
          </w:tcPr>
          <w:p w:rsidR="0086436E" w:rsidRDefault="0086436E" w:rsidP="006C1747">
            <w:pPr>
              <w:pStyle w:val="a5"/>
              <w:rPr>
                <w:color w:val="000000"/>
                <w:sz w:val="28"/>
                <w:szCs w:val="28"/>
              </w:rPr>
            </w:pPr>
            <w:r>
              <w:rPr>
                <w:color w:val="000000"/>
                <w:sz w:val="28"/>
                <w:szCs w:val="28"/>
              </w:rPr>
              <w:t>Игра «Эмоции. Медвежата»</w:t>
            </w:r>
          </w:p>
        </w:tc>
        <w:tc>
          <w:tcPr>
            <w:tcW w:w="1671" w:type="dxa"/>
            <w:tcBorders>
              <w:top w:val="single" w:sz="4" w:space="0" w:color="auto"/>
              <w:bottom w:val="single" w:sz="4" w:space="0" w:color="auto"/>
            </w:tcBorders>
          </w:tcPr>
          <w:p w:rsidR="0086436E" w:rsidRDefault="0086436E" w:rsidP="001C67B6">
            <w:pPr>
              <w:pStyle w:val="a5"/>
              <w:jc w:val="center"/>
              <w:rPr>
                <w:color w:val="000000"/>
                <w:sz w:val="28"/>
                <w:szCs w:val="28"/>
              </w:rPr>
            </w:pPr>
            <w:r>
              <w:rPr>
                <w:color w:val="000000"/>
                <w:sz w:val="28"/>
                <w:szCs w:val="28"/>
              </w:rPr>
              <w:t>1</w:t>
            </w:r>
          </w:p>
        </w:tc>
      </w:tr>
      <w:tr w:rsidR="00B3321E" w:rsidRPr="001C67B6" w:rsidTr="009C7515">
        <w:trPr>
          <w:trHeight w:val="405"/>
          <w:jc w:val="center"/>
        </w:trPr>
        <w:tc>
          <w:tcPr>
            <w:tcW w:w="687" w:type="dxa"/>
            <w:tcBorders>
              <w:top w:val="single" w:sz="4" w:space="0" w:color="auto"/>
              <w:bottom w:val="single" w:sz="4" w:space="0" w:color="auto"/>
            </w:tcBorders>
          </w:tcPr>
          <w:p w:rsidR="00B3321E" w:rsidRDefault="00B3321E" w:rsidP="001C67B6">
            <w:pPr>
              <w:pStyle w:val="a5"/>
              <w:jc w:val="center"/>
              <w:rPr>
                <w:color w:val="000000"/>
                <w:sz w:val="28"/>
                <w:szCs w:val="28"/>
              </w:rPr>
            </w:pPr>
            <w:r>
              <w:rPr>
                <w:color w:val="000000"/>
                <w:sz w:val="28"/>
                <w:szCs w:val="28"/>
              </w:rPr>
              <w:t>15</w:t>
            </w:r>
          </w:p>
        </w:tc>
        <w:tc>
          <w:tcPr>
            <w:tcW w:w="7230" w:type="dxa"/>
            <w:tcBorders>
              <w:top w:val="single" w:sz="4" w:space="0" w:color="auto"/>
              <w:bottom w:val="single" w:sz="4" w:space="0" w:color="auto"/>
            </w:tcBorders>
          </w:tcPr>
          <w:p w:rsidR="00B3321E" w:rsidRDefault="00B3321E" w:rsidP="006C1747">
            <w:pPr>
              <w:pStyle w:val="a5"/>
              <w:rPr>
                <w:color w:val="000000"/>
                <w:sz w:val="28"/>
                <w:szCs w:val="28"/>
              </w:rPr>
            </w:pPr>
            <w:r>
              <w:rPr>
                <w:color w:val="000000"/>
                <w:sz w:val="28"/>
                <w:szCs w:val="28"/>
              </w:rPr>
              <w:t>Волчок деревянный</w:t>
            </w:r>
          </w:p>
        </w:tc>
        <w:tc>
          <w:tcPr>
            <w:tcW w:w="1671" w:type="dxa"/>
            <w:tcBorders>
              <w:top w:val="single" w:sz="4" w:space="0" w:color="auto"/>
              <w:bottom w:val="single" w:sz="4" w:space="0" w:color="auto"/>
            </w:tcBorders>
          </w:tcPr>
          <w:p w:rsidR="00B3321E" w:rsidRDefault="00B3321E" w:rsidP="001C67B6">
            <w:pPr>
              <w:pStyle w:val="a5"/>
              <w:jc w:val="center"/>
              <w:rPr>
                <w:color w:val="000000"/>
                <w:sz w:val="28"/>
                <w:szCs w:val="28"/>
              </w:rPr>
            </w:pPr>
            <w:r>
              <w:rPr>
                <w:color w:val="000000"/>
                <w:sz w:val="28"/>
                <w:szCs w:val="28"/>
              </w:rPr>
              <w:t>5</w:t>
            </w:r>
          </w:p>
        </w:tc>
      </w:tr>
    </w:tbl>
    <w:p w:rsidR="001C67B6" w:rsidRPr="001C67B6" w:rsidRDefault="009C7515" w:rsidP="00E2379C">
      <w:pPr>
        <w:pStyle w:val="a5"/>
        <w:rPr>
          <w:b/>
          <w:sz w:val="28"/>
          <w:szCs w:val="28"/>
        </w:rPr>
      </w:pPr>
      <w:r w:rsidRPr="009C7515">
        <w:rPr>
          <w:b/>
          <w:sz w:val="28"/>
          <w:szCs w:val="28"/>
        </w:rPr>
        <w:t>Перечень методической и справочной литературы:</w:t>
      </w:r>
    </w:p>
    <w:tbl>
      <w:tblPr>
        <w:tblStyle w:val="a6"/>
        <w:tblW w:w="0" w:type="auto"/>
        <w:jc w:val="center"/>
        <w:tblLook w:val="04A0" w:firstRow="1" w:lastRow="0" w:firstColumn="1" w:lastColumn="0" w:noHBand="0" w:noVBand="1"/>
      </w:tblPr>
      <w:tblGrid>
        <w:gridCol w:w="687"/>
        <w:gridCol w:w="7230"/>
        <w:gridCol w:w="1671"/>
      </w:tblGrid>
      <w:tr w:rsidR="001C67B6" w:rsidRPr="001C67B6" w:rsidTr="009C7515">
        <w:trPr>
          <w:jc w:val="center"/>
        </w:trPr>
        <w:tc>
          <w:tcPr>
            <w:tcW w:w="687" w:type="dxa"/>
          </w:tcPr>
          <w:p w:rsidR="001C67B6" w:rsidRPr="001C67B6" w:rsidRDefault="001C67B6" w:rsidP="001C67B6">
            <w:pPr>
              <w:pStyle w:val="a5"/>
              <w:jc w:val="center"/>
              <w:rPr>
                <w:b/>
                <w:color w:val="000000"/>
                <w:sz w:val="28"/>
                <w:szCs w:val="28"/>
              </w:rPr>
            </w:pPr>
            <w:r w:rsidRPr="001C67B6">
              <w:rPr>
                <w:b/>
                <w:color w:val="000000"/>
                <w:sz w:val="28"/>
                <w:szCs w:val="28"/>
              </w:rPr>
              <w:t xml:space="preserve">№ </w:t>
            </w:r>
            <w:proofErr w:type="gramStart"/>
            <w:r w:rsidRPr="001C67B6">
              <w:rPr>
                <w:b/>
                <w:color w:val="000000"/>
                <w:sz w:val="28"/>
                <w:szCs w:val="28"/>
              </w:rPr>
              <w:t>п</w:t>
            </w:r>
            <w:proofErr w:type="gramEnd"/>
            <w:r w:rsidRPr="001C67B6">
              <w:rPr>
                <w:b/>
                <w:color w:val="000000"/>
                <w:sz w:val="28"/>
                <w:szCs w:val="28"/>
              </w:rPr>
              <w:t>/п</w:t>
            </w:r>
          </w:p>
        </w:tc>
        <w:tc>
          <w:tcPr>
            <w:tcW w:w="7230" w:type="dxa"/>
          </w:tcPr>
          <w:p w:rsidR="001C67B6" w:rsidRPr="001C67B6" w:rsidRDefault="001C67B6" w:rsidP="001C67B6">
            <w:pPr>
              <w:pStyle w:val="a5"/>
              <w:jc w:val="center"/>
              <w:rPr>
                <w:b/>
                <w:color w:val="000000"/>
                <w:sz w:val="28"/>
                <w:szCs w:val="28"/>
              </w:rPr>
            </w:pPr>
            <w:r w:rsidRPr="001C67B6">
              <w:rPr>
                <w:b/>
                <w:color w:val="000000"/>
                <w:sz w:val="28"/>
                <w:szCs w:val="28"/>
              </w:rPr>
              <w:t>Наименование</w:t>
            </w:r>
          </w:p>
        </w:tc>
        <w:tc>
          <w:tcPr>
            <w:tcW w:w="1671" w:type="dxa"/>
          </w:tcPr>
          <w:p w:rsidR="001C67B6" w:rsidRPr="001C67B6" w:rsidRDefault="001C67B6" w:rsidP="001C67B6">
            <w:pPr>
              <w:pStyle w:val="a5"/>
              <w:jc w:val="center"/>
              <w:rPr>
                <w:b/>
                <w:color w:val="000000"/>
                <w:sz w:val="28"/>
                <w:szCs w:val="28"/>
              </w:rPr>
            </w:pPr>
            <w:r w:rsidRPr="001C67B6">
              <w:rPr>
                <w:b/>
                <w:color w:val="000000"/>
                <w:sz w:val="28"/>
                <w:szCs w:val="28"/>
              </w:rPr>
              <w:t>количество</w:t>
            </w:r>
          </w:p>
        </w:tc>
      </w:tr>
      <w:tr w:rsidR="001C67B6" w:rsidRPr="001C67B6" w:rsidTr="009C7515">
        <w:trPr>
          <w:jc w:val="center"/>
        </w:trPr>
        <w:tc>
          <w:tcPr>
            <w:tcW w:w="687" w:type="dxa"/>
          </w:tcPr>
          <w:p w:rsidR="001C67B6" w:rsidRPr="001C67B6" w:rsidRDefault="001C67B6" w:rsidP="001C67B6">
            <w:pPr>
              <w:pStyle w:val="a5"/>
              <w:jc w:val="center"/>
              <w:rPr>
                <w:color w:val="000000"/>
                <w:sz w:val="28"/>
                <w:szCs w:val="28"/>
              </w:rPr>
            </w:pPr>
            <w:r w:rsidRPr="001C67B6">
              <w:rPr>
                <w:color w:val="000000"/>
                <w:sz w:val="28"/>
                <w:szCs w:val="28"/>
              </w:rPr>
              <w:t>1</w:t>
            </w:r>
          </w:p>
        </w:tc>
        <w:tc>
          <w:tcPr>
            <w:tcW w:w="7230" w:type="dxa"/>
          </w:tcPr>
          <w:p w:rsidR="001C67B6" w:rsidRPr="001C67B6" w:rsidRDefault="001C67B6" w:rsidP="009C7515">
            <w:pPr>
              <w:pStyle w:val="a5"/>
              <w:rPr>
                <w:color w:val="000000"/>
                <w:sz w:val="28"/>
                <w:szCs w:val="28"/>
              </w:rPr>
            </w:pPr>
            <w:r w:rsidRPr="001C67B6">
              <w:rPr>
                <w:color w:val="000000"/>
                <w:sz w:val="28"/>
                <w:szCs w:val="28"/>
              </w:rPr>
              <w:t xml:space="preserve">Колос Г. Г. </w:t>
            </w:r>
            <w:r w:rsidRPr="001C67B6">
              <w:rPr>
                <w:sz w:val="28"/>
                <w:szCs w:val="28"/>
              </w:rPr>
              <w:t>Сенсорная комната в дошкольном учреждении. - М. 2008</w:t>
            </w:r>
          </w:p>
        </w:tc>
        <w:tc>
          <w:tcPr>
            <w:tcW w:w="1671" w:type="dxa"/>
          </w:tcPr>
          <w:p w:rsidR="001C67B6" w:rsidRPr="001C67B6" w:rsidRDefault="001C67B6" w:rsidP="001C67B6">
            <w:pPr>
              <w:pStyle w:val="a5"/>
              <w:jc w:val="center"/>
              <w:rPr>
                <w:color w:val="000000"/>
                <w:sz w:val="28"/>
                <w:szCs w:val="28"/>
              </w:rPr>
            </w:pPr>
            <w:r w:rsidRPr="001C67B6">
              <w:rPr>
                <w:color w:val="000000"/>
                <w:sz w:val="28"/>
                <w:szCs w:val="28"/>
              </w:rPr>
              <w:t>1</w:t>
            </w:r>
          </w:p>
        </w:tc>
      </w:tr>
      <w:tr w:rsidR="001C67B6" w:rsidRPr="001C67B6" w:rsidTr="009C7515">
        <w:trPr>
          <w:jc w:val="center"/>
        </w:trPr>
        <w:tc>
          <w:tcPr>
            <w:tcW w:w="687" w:type="dxa"/>
          </w:tcPr>
          <w:p w:rsidR="001C67B6" w:rsidRPr="001C67B6" w:rsidRDefault="001C67B6" w:rsidP="001C67B6">
            <w:pPr>
              <w:pStyle w:val="a5"/>
              <w:jc w:val="center"/>
              <w:rPr>
                <w:color w:val="000000"/>
                <w:sz w:val="28"/>
                <w:szCs w:val="28"/>
              </w:rPr>
            </w:pPr>
            <w:r w:rsidRPr="001C67B6">
              <w:rPr>
                <w:color w:val="000000"/>
                <w:sz w:val="28"/>
                <w:szCs w:val="28"/>
              </w:rPr>
              <w:t>2</w:t>
            </w:r>
          </w:p>
        </w:tc>
        <w:tc>
          <w:tcPr>
            <w:tcW w:w="7230" w:type="dxa"/>
          </w:tcPr>
          <w:p w:rsidR="001C67B6" w:rsidRPr="001C67B6" w:rsidRDefault="001C67B6" w:rsidP="009C7515">
            <w:pPr>
              <w:pStyle w:val="a5"/>
              <w:rPr>
                <w:color w:val="000000"/>
                <w:sz w:val="28"/>
                <w:szCs w:val="28"/>
              </w:rPr>
            </w:pPr>
            <w:proofErr w:type="spellStart"/>
            <w:r w:rsidRPr="001C67B6">
              <w:rPr>
                <w:color w:val="000000"/>
                <w:sz w:val="28"/>
                <w:szCs w:val="28"/>
              </w:rPr>
              <w:t>Титарь</w:t>
            </w:r>
            <w:proofErr w:type="spellEnd"/>
            <w:r w:rsidRPr="001C67B6">
              <w:rPr>
                <w:color w:val="000000"/>
                <w:sz w:val="28"/>
                <w:szCs w:val="28"/>
              </w:rPr>
              <w:t xml:space="preserve"> А. И. Игровые развивающие занятия в сенсорной комнате. М. 2008</w:t>
            </w:r>
          </w:p>
        </w:tc>
        <w:tc>
          <w:tcPr>
            <w:tcW w:w="1671" w:type="dxa"/>
          </w:tcPr>
          <w:p w:rsidR="001C67B6" w:rsidRPr="001C67B6" w:rsidRDefault="001C67B6" w:rsidP="001C67B6">
            <w:pPr>
              <w:pStyle w:val="a5"/>
              <w:jc w:val="center"/>
              <w:rPr>
                <w:color w:val="000000"/>
                <w:sz w:val="28"/>
                <w:szCs w:val="28"/>
              </w:rPr>
            </w:pPr>
            <w:r w:rsidRPr="001C67B6">
              <w:rPr>
                <w:color w:val="000000"/>
                <w:sz w:val="28"/>
                <w:szCs w:val="28"/>
              </w:rPr>
              <w:t>1</w:t>
            </w:r>
          </w:p>
        </w:tc>
      </w:tr>
      <w:tr w:rsidR="001C67B6" w:rsidRPr="001C67B6" w:rsidTr="009C7515">
        <w:trPr>
          <w:jc w:val="center"/>
        </w:trPr>
        <w:tc>
          <w:tcPr>
            <w:tcW w:w="687" w:type="dxa"/>
          </w:tcPr>
          <w:p w:rsidR="001C67B6" w:rsidRPr="001C67B6" w:rsidRDefault="001C67B6" w:rsidP="001C67B6">
            <w:pPr>
              <w:pStyle w:val="a5"/>
              <w:jc w:val="center"/>
              <w:rPr>
                <w:color w:val="000000"/>
                <w:sz w:val="28"/>
                <w:szCs w:val="28"/>
              </w:rPr>
            </w:pPr>
            <w:r w:rsidRPr="001C67B6">
              <w:rPr>
                <w:color w:val="000000"/>
                <w:sz w:val="28"/>
                <w:szCs w:val="28"/>
              </w:rPr>
              <w:t>3</w:t>
            </w:r>
          </w:p>
        </w:tc>
        <w:tc>
          <w:tcPr>
            <w:tcW w:w="7230" w:type="dxa"/>
          </w:tcPr>
          <w:p w:rsidR="001C67B6" w:rsidRPr="001C67B6" w:rsidRDefault="001C67B6" w:rsidP="009C7515">
            <w:pPr>
              <w:pStyle w:val="a5"/>
              <w:rPr>
                <w:color w:val="000000"/>
                <w:sz w:val="28"/>
                <w:szCs w:val="28"/>
              </w:rPr>
            </w:pPr>
            <w:r w:rsidRPr="001C67B6">
              <w:rPr>
                <w:sz w:val="28"/>
                <w:szCs w:val="28"/>
              </w:rPr>
              <w:t>Сенсорная комната - волшебный мир здоровья</w:t>
            </w:r>
            <w:proofErr w:type="gramStart"/>
            <w:r w:rsidRPr="001C67B6">
              <w:rPr>
                <w:sz w:val="28"/>
                <w:szCs w:val="28"/>
              </w:rPr>
              <w:t xml:space="preserve"> / П</w:t>
            </w:r>
            <w:proofErr w:type="gramEnd"/>
            <w:r w:rsidRPr="001C67B6">
              <w:rPr>
                <w:sz w:val="28"/>
                <w:szCs w:val="28"/>
              </w:rPr>
              <w:t xml:space="preserve">од ред. </w:t>
            </w:r>
            <w:proofErr w:type="spellStart"/>
            <w:r w:rsidRPr="001C67B6">
              <w:rPr>
                <w:sz w:val="28"/>
                <w:szCs w:val="28"/>
              </w:rPr>
              <w:t>Жевнерова</w:t>
            </w:r>
            <w:proofErr w:type="spellEnd"/>
            <w:r w:rsidRPr="001C67B6">
              <w:rPr>
                <w:sz w:val="28"/>
                <w:szCs w:val="28"/>
              </w:rPr>
              <w:t xml:space="preserve"> B.JI. - </w:t>
            </w:r>
            <w:proofErr w:type="gramStart"/>
            <w:r w:rsidRPr="001C67B6">
              <w:rPr>
                <w:sz w:val="28"/>
                <w:szCs w:val="28"/>
              </w:rPr>
              <w:t>С-Пб</w:t>
            </w:r>
            <w:proofErr w:type="gramEnd"/>
            <w:r w:rsidRPr="001C67B6">
              <w:rPr>
                <w:sz w:val="28"/>
                <w:szCs w:val="28"/>
              </w:rPr>
              <w:t>. 2007</w:t>
            </w:r>
          </w:p>
        </w:tc>
        <w:tc>
          <w:tcPr>
            <w:tcW w:w="1671" w:type="dxa"/>
          </w:tcPr>
          <w:p w:rsidR="001C67B6" w:rsidRPr="001C67B6" w:rsidRDefault="001C67B6" w:rsidP="001C67B6">
            <w:pPr>
              <w:pStyle w:val="a5"/>
              <w:jc w:val="center"/>
              <w:rPr>
                <w:color w:val="000000"/>
                <w:sz w:val="28"/>
                <w:szCs w:val="28"/>
              </w:rPr>
            </w:pPr>
            <w:r w:rsidRPr="001C67B6">
              <w:rPr>
                <w:color w:val="000000"/>
                <w:sz w:val="28"/>
                <w:szCs w:val="28"/>
              </w:rPr>
              <w:t>1</w:t>
            </w:r>
          </w:p>
        </w:tc>
      </w:tr>
      <w:tr w:rsidR="001C67B6" w:rsidRPr="001C67B6" w:rsidTr="009C7515">
        <w:trPr>
          <w:trHeight w:val="654"/>
          <w:jc w:val="center"/>
        </w:trPr>
        <w:tc>
          <w:tcPr>
            <w:tcW w:w="687" w:type="dxa"/>
            <w:tcBorders>
              <w:bottom w:val="single" w:sz="4" w:space="0" w:color="auto"/>
            </w:tcBorders>
          </w:tcPr>
          <w:p w:rsidR="001C67B6" w:rsidRPr="001C67B6" w:rsidRDefault="009C7515" w:rsidP="009C7515">
            <w:pPr>
              <w:pStyle w:val="a5"/>
              <w:jc w:val="center"/>
              <w:rPr>
                <w:color w:val="000000"/>
                <w:sz w:val="28"/>
                <w:szCs w:val="28"/>
              </w:rPr>
            </w:pPr>
            <w:r>
              <w:rPr>
                <w:color w:val="000000"/>
                <w:sz w:val="28"/>
                <w:szCs w:val="28"/>
              </w:rPr>
              <w:t>4</w:t>
            </w:r>
          </w:p>
        </w:tc>
        <w:tc>
          <w:tcPr>
            <w:tcW w:w="7230" w:type="dxa"/>
            <w:tcBorders>
              <w:bottom w:val="single" w:sz="4" w:space="0" w:color="auto"/>
            </w:tcBorders>
          </w:tcPr>
          <w:p w:rsidR="001C67B6" w:rsidRPr="001C67B6" w:rsidRDefault="00347FAC" w:rsidP="009C7515">
            <w:pPr>
              <w:numPr>
                <w:ilvl w:val="0"/>
                <w:numId w:val="4"/>
              </w:numPr>
              <w:shd w:val="clear" w:color="auto" w:fill="FFFFFF"/>
              <w:ind w:left="0"/>
              <w:textAlignment w:val="baseline"/>
              <w:rPr>
                <w:rFonts w:ascii="Times New Roman" w:hAnsi="Times New Roman" w:cs="Times New Roman"/>
                <w:color w:val="000000"/>
                <w:sz w:val="28"/>
                <w:szCs w:val="28"/>
              </w:rPr>
            </w:pPr>
            <w:hyperlink r:id="rId24" w:history="1">
              <w:proofErr w:type="spellStart"/>
              <w:r w:rsidR="001C67B6" w:rsidRPr="001C67B6">
                <w:rPr>
                  <w:rFonts w:ascii="Times New Roman" w:eastAsia="Times New Roman" w:hAnsi="Times New Roman" w:cs="Times New Roman"/>
                  <w:sz w:val="28"/>
                  <w:szCs w:val="28"/>
                </w:rPr>
                <w:t>Кальмова</w:t>
              </w:r>
              <w:proofErr w:type="spellEnd"/>
              <w:r w:rsidR="001C67B6" w:rsidRPr="001C67B6">
                <w:rPr>
                  <w:rFonts w:ascii="Times New Roman" w:eastAsia="Times New Roman" w:hAnsi="Times New Roman" w:cs="Times New Roman"/>
                  <w:sz w:val="28"/>
                  <w:szCs w:val="28"/>
                </w:rPr>
                <w:t xml:space="preserve"> С.Е., Орлова Л.Ф., </w:t>
              </w:r>
              <w:proofErr w:type="spellStart"/>
              <w:r w:rsidR="001C67B6" w:rsidRPr="001C67B6">
                <w:rPr>
                  <w:rFonts w:ascii="Times New Roman" w:eastAsia="Times New Roman" w:hAnsi="Times New Roman" w:cs="Times New Roman"/>
                  <w:sz w:val="28"/>
                  <w:szCs w:val="28"/>
                </w:rPr>
                <w:t>Яворовская</w:t>
              </w:r>
              <w:proofErr w:type="spellEnd"/>
              <w:r w:rsidR="001C67B6" w:rsidRPr="001C67B6">
                <w:rPr>
                  <w:rFonts w:ascii="Times New Roman" w:eastAsia="Times New Roman" w:hAnsi="Times New Roman" w:cs="Times New Roman"/>
                  <w:sz w:val="28"/>
                  <w:szCs w:val="28"/>
                </w:rPr>
                <w:t xml:space="preserve"> Т.В. Сенсорная комната - волшебный мир здоровья</w:t>
              </w:r>
            </w:hyperlink>
          </w:p>
        </w:tc>
        <w:tc>
          <w:tcPr>
            <w:tcW w:w="1671" w:type="dxa"/>
            <w:tcBorders>
              <w:bottom w:val="single" w:sz="4" w:space="0" w:color="auto"/>
            </w:tcBorders>
          </w:tcPr>
          <w:p w:rsidR="001C67B6" w:rsidRPr="001C67B6" w:rsidRDefault="001C67B6" w:rsidP="001C67B6">
            <w:pPr>
              <w:pStyle w:val="a5"/>
              <w:jc w:val="center"/>
              <w:rPr>
                <w:color w:val="000000"/>
                <w:sz w:val="28"/>
                <w:szCs w:val="28"/>
              </w:rPr>
            </w:pPr>
            <w:r w:rsidRPr="001C67B6">
              <w:rPr>
                <w:color w:val="000000"/>
                <w:sz w:val="28"/>
                <w:szCs w:val="28"/>
              </w:rPr>
              <w:t>1</w:t>
            </w:r>
          </w:p>
        </w:tc>
      </w:tr>
      <w:tr w:rsidR="001C67B6" w:rsidRPr="001C67B6" w:rsidTr="009C7515">
        <w:trPr>
          <w:trHeight w:val="356"/>
          <w:jc w:val="center"/>
        </w:trPr>
        <w:tc>
          <w:tcPr>
            <w:tcW w:w="687" w:type="dxa"/>
            <w:tcBorders>
              <w:top w:val="single" w:sz="4" w:space="0" w:color="auto"/>
              <w:bottom w:val="single" w:sz="4" w:space="0" w:color="auto"/>
            </w:tcBorders>
          </w:tcPr>
          <w:p w:rsidR="001C67B6" w:rsidRPr="001C67B6" w:rsidRDefault="009C7515" w:rsidP="001C67B6">
            <w:pPr>
              <w:pStyle w:val="a5"/>
              <w:jc w:val="center"/>
              <w:rPr>
                <w:color w:val="000000"/>
                <w:sz w:val="28"/>
                <w:szCs w:val="28"/>
              </w:rPr>
            </w:pPr>
            <w:r>
              <w:rPr>
                <w:color w:val="000000"/>
                <w:sz w:val="28"/>
                <w:szCs w:val="28"/>
              </w:rPr>
              <w:t>5</w:t>
            </w:r>
          </w:p>
        </w:tc>
        <w:tc>
          <w:tcPr>
            <w:tcW w:w="7230" w:type="dxa"/>
            <w:tcBorders>
              <w:top w:val="single" w:sz="4" w:space="0" w:color="auto"/>
              <w:bottom w:val="single" w:sz="4" w:space="0" w:color="auto"/>
            </w:tcBorders>
          </w:tcPr>
          <w:p w:rsidR="001C67B6" w:rsidRPr="001C67B6" w:rsidRDefault="001C67B6" w:rsidP="009C7515">
            <w:pPr>
              <w:pStyle w:val="a5"/>
              <w:rPr>
                <w:sz w:val="28"/>
                <w:szCs w:val="28"/>
              </w:rPr>
            </w:pPr>
            <w:r w:rsidRPr="001C67B6">
              <w:rPr>
                <w:sz w:val="28"/>
                <w:szCs w:val="28"/>
              </w:rPr>
              <w:t>Сборник методических пособий для работы в Сенсорной комнате. Фирм</w:t>
            </w:r>
            <w:proofErr w:type="gramStart"/>
            <w:r w:rsidRPr="001C67B6">
              <w:rPr>
                <w:sz w:val="28"/>
                <w:szCs w:val="28"/>
              </w:rPr>
              <w:t>а ООО</w:t>
            </w:r>
            <w:proofErr w:type="gramEnd"/>
            <w:r w:rsidRPr="001C67B6">
              <w:rPr>
                <w:sz w:val="28"/>
                <w:szCs w:val="28"/>
              </w:rPr>
              <w:t xml:space="preserve"> «</w:t>
            </w:r>
            <w:proofErr w:type="spellStart"/>
            <w:r w:rsidRPr="001C67B6">
              <w:rPr>
                <w:sz w:val="28"/>
                <w:szCs w:val="28"/>
              </w:rPr>
              <w:t>МисэН</w:t>
            </w:r>
            <w:proofErr w:type="spellEnd"/>
            <w:r w:rsidRPr="001C67B6">
              <w:rPr>
                <w:sz w:val="28"/>
                <w:szCs w:val="28"/>
              </w:rPr>
              <w:t>»</w:t>
            </w:r>
          </w:p>
        </w:tc>
        <w:tc>
          <w:tcPr>
            <w:tcW w:w="1671" w:type="dxa"/>
            <w:tcBorders>
              <w:top w:val="single" w:sz="4" w:space="0" w:color="auto"/>
              <w:bottom w:val="single" w:sz="4" w:space="0" w:color="auto"/>
            </w:tcBorders>
          </w:tcPr>
          <w:p w:rsidR="001C67B6" w:rsidRPr="001C67B6" w:rsidRDefault="001C67B6" w:rsidP="001C67B6">
            <w:pPr>
              <w:pStyle w:val="a5"/>
              <w:jc w:val="center"/>
              <w:rPr>
                <w:color w:val="000000"/>
                <w:sz w:val="28"/>
                <w:szCs w:val="28"/>
              </w:rPr>
            </w:pPr>
            <w:r w:rsidRPr="001C67B6">
              <w:rPr>
                <w:color w:val="000000"/>
                <w:sz w:val="28"/>
                <w:szCs w:val="28"/>
              </w:rPr>
              <w:t>1</w:t>
            </w:r>
          </w:p>
        </w:tc>
      </w:tr>
      <w:tr w:rsidR="001C67B6" w:rsidRPr="001C67B6" w:rsidTr="009C7515">
        <w:trPr>
          <w:jc w:val="center"/>
        </w:trPr>
        <w:tc>
          <w:tcPr>
            <w:tcW w:w="9588" w:type="dxa"/>
            <w:gridSpan w:val="3"/>
          </w:tcPr>
          <w:p w:rsidR="001C67B6" w:rsidRPr="001C67B6" w:rsidRDefault="00E2379C" w:rsidP="001C67B6">
            <w:pPr>
              <w:pStyle w:val="a5"/>
              <w:jc w:val="center"/>
              <w:rPr>
                <w:b/>
                <w:color w:val="000000"/>
                <w:sz w:val="28"/>
                <w:szCs w:val="28"/>
              </w:rPr>
            </w:pPr>
            <w:r w:rsidRPr="001C67B6">
              <w:rPr>
                <w:b/>
                <w:color w:val="000000"/>
                <w:sz w:val="28"/>
                <w:szCs w:val="28"/>
              </w:rPr>
              <w:t>Фонотека</w:t>
            </w:r>
          </w:p>
        </w:tc>
      </w:tr>
      <w:tr w:rsidR="001C67B6" w:rsidRPr="001C67B6" w:rsidTr="009C7515">
        <w:trPr>
          <w:trHeight w:val="423"/>
          <w:jc w:val="center"/>
        </w:trPr>
        <w:tc>
          <w:tcPr>
            <w:tcW w:w="687" w:type="dxa"/>
          </w:tcPr>
          <w:p w:rsidR="001C67B6" w:rsidRPr="001C67B6" w:rsidRDefault="001C67B6" w:rsidP="001C67B6">
            <w:pPr>
              <w:pStyle w:val="a5"/>
              <w:jc w:val="center"/>
              <w:rPr>
                <w:color w:val="000000"/>
                <w:sz w:val="28"/>
                <w:szCs w:val="28"/>
              </w:rPr>
            </w:pPr>
            <w:r w:rsidRPr="001C67B6">
              <w:rPr>
                <w:color w:val="000000"/>
                <w:sz w:val="28"/>
                <w:szCs w:val="28"/>
              </w:rPr>
              <w:t>1</w:t>
            </w:r>
          </w:p>
        </w:tc>
        <w:tc>
          <w:tcPr>
            <w:tcW w:w="7230" w:type="dxa"/>
          </w:tcPr>
          <w:p w:rsidR="001C67B6" w:rsidRPr="001C67B6" w:rsidRDefault="001C67B6" w:rsidP="00E2379C">
            <w:pPr>
              <w:pStyle w:val="a5"/>
              <w:rPr>
                <w:color w:val="000000"/>
                <w:sz w:val="28"/>
                <w:szCs w:val="28"/>
              </w:rPr>
            </w:pPr>
            <w:r w:rsidRPr="001C67B6">
              <w:rPr>
                <w:color w:val="000000"/>
                <w:sz w:val="28"/>
                <w:szCs w:val="28"/>
              </w:rPr>
              <w:t xml:space="preserve">Набор </w:t>
            </w:r>
            <w:r w:rsidRPr="001C67B6">
              <w:rPr>
                <w:color w:val="000000"/>
                <w:sz w:val="28"/>
                <w:szCs w:val="28"/>
                <w:lang w:val="en-US"/>
              </w:rPr>
              <w:t>CD</w:t>
            </w:r>
            <w:r w:rsidRPr="001C67B6">
              <w:rPr>
                <w:color w:val="000000"/>
                <w:sz w:val="28"/>
                <w:szCs w:val="28"/>
              </w:rPr>
              <w:t xml:space="preserve"> дисков для релаксации</w:t>
            </w:r>
          </w:p>
        </w:tc>
        <w:tc>
          <w:tcPr>
            <w:tcW w:w="1671" w:type="dxa"/>
          </w:tcPr>
          <w:p w:rsidR="001C67B6" w:rsidRPr="001C67B6" w:rsidRDefault="001C67B6" w:rsidP="001C67B6">
            <w:pPr>
              <w:pStyle w:val="a5"/>
              <w:jc w:val="center"/>
              <w:rPr>
                <w:color w:val="000000"/>
                <w:sz w:val="28"/>
                <w:szCs w:val="28"/>
              </w:rPr>
            </w:pPr>
            <w:r w:rsidRPr="001C67B6">
              <w:rPr>
                <w:color w:val="000000"/>
                <w:sz w:val="28"/>
                <w:szCs w:val="28"/>
              </w:rPr>
              <w:t>1</w:t>
            </w:r>
          </w:p>
        </w:tc>
      </w:tr>
      <w:tr w:rsidR="001C67B6" w:rsidRPr="001C67B6" w:rsidTr="009C7515">
        <w:trPr>
          <w:trHeight w:val="423"/>
          <w:jc w:val="center"/>
        </w:trPr>
        <w:tc>
          <w:tcPr>
            <w:tcW w:w="687" w:type="dxa"/>
          </w:tcPr>
          <w:p w:rsidR="001C67B6" w:rsidRPr="001C67B6" w:rsidRDefault="001C67B6" w:rsidP="001C67B6">
            <w:pPr>
              <w:pStyle w:val="a5"/>
              <w:jc w:val="center"/>
              <w:rPr>
                <w:color w:val="000000"/>
                <w:sz w:val="28"/>
                <w:szCs w:val="28"/>
              </w:rPr>
            </w:pPr>
            <w:r w:rsidRPr="001C67B6">
              <w:rPr>
                <w:color w:val="000000"/>
                <w:sz w:val="28"/>
                <w:szCs w:val="28"/>
              </w:rPr>
              <w:t>2</w:t>
            </w:r>
          </w:p>
        </w:tc>
        <w:tc>
          <w:tcPr>
            <w:tcW w:w="7230" w:type="dxa"/>
          </w:tcPr>
          <w:p w:rsidR="001C67B6" w:rsidRPr="001C67B6" w:rsidRDefault="001C67B6" w:rsidP="00E2379C">
            <w:pPr>
              <w:pStyle w:val="a5"/>
              <w:rPr>
                <w:color w:val="000000"/>
                <w:sz w:val="28"/>
                <w:szCs w:val="28"/>
              </w:rPr>
            </w:pPr>
            <w:r w:rsidRPr="001C67B6">
              <w:rPr>
                <w:color w:val="000000"/>
                <w:sz w:val="28"/>
                <w:szCs w:val="28"/>
                <w:lang w:val="en-US"/>
              </w:rPr>
              <w:t>CD</w:t>
            </w:r>
            <w:r w:rsidRPr="001C67B6">
              <w:rPr>
                <w:color w:val="000000"/>
                <w:sz w:val="28"/>
                <w:szCs w:val="28"/>
              </w:rPr>
              <w:t xml:space="preserve"> диск с инструментальной музыкой. «Шедевры инструментальной музыки»</w:t>
            </w:r>
          </w:p>
        </w:tc>
        <w:tc>
          <w:tcPr>
            <w:tcW w:w="1671" w:type="dxa"/>
          </w:tcPr>
          <w:p w:rsidR="001C67B6" w:rsidRPr="001C67B6" w:rsidRDefault="001C67B6" w:rsidP="001C67B6">
            <w:pPr>
              <w:pStyle w:val="a5"/>
              <w:jc w:val="center"/>
              <w:rPr>
                <w:color w:val="000000"/>
                <w:sz w:val="28"/>
                <w:szCs w:val="28"/>
              </w:rPr>
            </w:pPr>
            <w:r w:rsidRPr="001C67B6">
              <w:rPr>
                <w:color w:val="000000"/>
                <w:sz w:val="28"/>
                <w:szCs w:val="28"/>
              </w:rPr>
              <w:t>1</w:t>
            </w:r>
          </w:p>
        </w:tc>
      </w:tr>
      <w:tr w:rsidR="001C67B6" w:rsidRPr="001C67B6" w:rsidTr="009C7515">
        <w:trPr>
          <w:trHeight w:val="423"/>
          <w:jc w:val="center"/>
        </w:trPr>
        <w:tc>
          <w:tcPr>
            <w:tcW w:w="687" w:type="dxa"/>
          </w:tcPr>
          <w:p w:rsidR="001C67B6" w:rsidRPr="001C67B6" w:rsidRDefault="001C67B6" w:rsidP="001C67B6">
            <w:pPr>
              <w:pStyle w:val="a5"/>
              <w:jc w:val="center"/>
              <w:rPr>
                <w:color w:val="000000"/>
                <w:sz w:val="28"/>
                <w:szCs w:val="28"/>
              </w:rPr>
            </w:pPr>
            <w:r w:rsidRPr="001C67B6">
              <w:rPr>
                <w:color w:val="000000"/>
                <w:sz w:val="28"/>
                <w:szCs w:val="28"/>
              </w:rPr>
              <w:t>3</w:t>
            </w:r>
          </w:p>
        </w:tc>
        <w:tc>
          <w:tcPr>
            <w:tcW w:w="7230" w:type="dxa"/>
          </w:tcPr>
          <w:p w:rsidR="001C67B6" w:rsidRPr="001C67B6" w:rsidRDefault="001C67B6" w:rsidP="00E2379C">
            <w:pPr>
              <w:pStyle w:val="a5"/>
              <w:rPr>
                <w:color w:val="000000"/>
                <w:sz w:val="28"/>
                <w:szCs w:val="28"/>
              </w:rPr>
            </w:pPr>
            <w:r w:rsidRPr="001C67B6">
              <w:rPr>
                <w:color w:val="000000"/>
                <w:sz w:val="28"/>
                <w:szCs w:val="28"/>
                <w:lang w:val="en-US"/>
              </w:rPr>
              <w:t>CD</w:t>
            </w:r>
            <w:r w:rsidRPr="001C67B6">
              <w:rPr>
                <w:color w:val="000000"/>
                <w:sz w:val="28"/>
                <w:szCs w:val="28"/>
              </w:rPr>
              <w:t xml:space="preserve"> диск с классической музыкой. «Классика и классика в современной обработке»</w:t>
            </w:r>
          </w:p>
        </w:tc>
        <w:tc>
          <w:tcPr>
            <w:tcW w:w="1671" w:type="dxa"/>
          </w:tcPr>
          <w:p w:rsidR="001C67B6" w:rsidRPr="001C67B6" w:rsidRDefault="001C67B6" w:rsidP="001C67B6">
            <w:pPr>
              <w:pStyle w:val="a5"/>
              <w:jc w:val="center"/>
              <w:rPr>
                <w:color w:val="000000"/>
                <w:sz w:val="28"/>
                <w:szCs w:val="28"/>
              </w:rPr>
            </w:pPr>
            <w:r w:rsidRPr="001C67B6">
              <w:rPr>
                <w:color w:val="000000"/>
                <w:sz w:val="28"/>
                <w:szCs w:val="28"/>
              </w:rPr>
              <w:t>1</w:t>
            </w:r>
          </w:p>
        </w:tc>
      </w:tr>
      <w:tr w:rsidR="001C67B6" w:rsidRPr="001C67B6" w:rsidTr="009C7515">
        <w:trPr>
          <w:trHeight w:val="423"/>
          <w:jc w:val="center"/>
        </w:trPr>
        <w:tc>
          <w:tcPr>
            <w:tcW w:w="687" w:type="dxa"/>
          </w:tcPr>
          <w:p w:rsidR="001C67B6" w:rsidRPr="001C67B6" w:rsidRDefault="001C67B6" w:rsidP="001C67B6">
            <w:pPr>
              <w:pStyle w:val="a5"/>
              <w:jc w:val="center"/>
              <w:rPr>
                <w:color w:val="000000"/>
                <w:sz w:val="28"/>
                <w:szCs w:val="28"/>
              </w:rPr>
            </w:pPr>
            <w:r w:rsidRPr="001C67B6">
              <w:rPr>
                <w:color w:val="000000"/>
                <w:sz w:val="28"/>
                <w:szCs w:val="28"/>
              </w:rPr>
              <w:t>4</w:t>
            </w:r>
          </w:p>
        </w:tc>
        <w:tc>
          <w:tcPr>
            <w:tcW w:w="7230" w:type="dxa"/>
          </w:tcPr>
          <w:p w:rsidR="001C67B6" w:rsidRPr="001C67B6" w:rsidRDefault="001C67B6" w:rsidP="00E2379C">
            <w:pPr>
              <w:pStyle w:val="a5"/>
              <w:rPr>
                <w:color w:val="000000"/>
                <w:sz w:val="28"/>
                <w:szCs w:val="28"/>
              </w:rPr>
            </w:pPr>
            <w:r w:rsidRPr="001C67B6">
              <w:rPr>
                <w:color w:val="000000"/>
                <w:sz w:val="28"/>
                <w:szCs w:val="28"/>
              </w:rPr>
              <w:t xml:space="preserve">Набор </w:t>
            </w:r>
            <w:r w:rsidRPr="001C67B6">
              <w:rPr>
                <w:color w:val="000000"/>
                <w:sz w:val="28"/>
                <w:szCs w:val="28"/>
                <w:lang w:val="en-US"/>
              </w:rPr>
              <w:t>CD</w:t>
            </w:r>
            <w:r w:rsidRPr="001C67B6">
              <w:rPr>
                <w:color w:val="000000"/>
                <w:sz w:val="28"/>
                <w:szCs w:val="28"/>
              </w:rPr>
              <w:t xml:space="preserve"> дисков со звуками природы</w:t>
            </w:r>
          </w:p>
        </w:tc>
        <w:tc>
          <w:tcPr>
            <w:tcW w:w="1671" w:type="dxa"/>
          </w:tcPr>
          <w:p w:rsidR="001C67B6" w:rsidRPr="001C67B6" w:rsidRDefault="001C67B6" w:rsidP="001C67B6">
            <w:pPr>
              <w:pStyle w:val="a5"/>
              <w:jc w:val="center"/>
              <w:rPr>
                <w:color w:val="000000"/>
                <w:sz w:val="28"/>
                <w:szCs w:val="28"/>
              </w:rPr>
            </w:pPr>
            <w:r w:rsidRPr="001C67B6">
              <w:rPr>
                <w:color w:val="000000"/>
                <w:sz w:val="28"/>
                <w:szCs w:val="28"/>
              </w:rPr>
              <w:t>1</w:t>
            </w:r>
          </w:p>
        </w:tc>
      </w:tr>
    </w:tbl>
    <w:p w:rsidR="009E48E6" w:rsidRDefault="009E48E6" w:rsidP="009E48E6">
      <w:pPr>
        <w:spacing w:after="0" w:line="240" w:lineRule="auto"/>
        <w:rPr>
          <w:rFonts w:ascii="Times New Roman" w:eastAsia="Times New Roman" w:hAnsi="Times New Roman" w:cs="Times New Roman"/>
          <w:b/>
          <w:color w:val="002060"/>
          <w:sz w:val="28"/>
          <w:szCs w:val="28"/>
          <w:lang w:eastAsia="ru-RU"/>
        </w:rPr>
      </w:pPr>
    </w:p>
    <w:p w:rsidR="009E48E6" w:rsidRPr="009E48E6" w:rsidRDefault="009E48E6" w:rsidP="009E48E6">
      <w:pPr>
        <w:spacing w:after="0" w:line="240" w:lineRule="auto"/>
        <w:rPr>
          <w:rFonts w:ascii="Times New Roman" w:eastAsia="Times New Roman" w:hAnsi="Times New Roman" w:cs="Times New Roman"/>
          <w:b/>
          <w:color w:val="002060"/>
          <w:sz w:val="28"/>
          <w:szCs w:val="28"/>
          <w:lang w:eastAsia="ru-RU"/>
        </w:rPr>
      </w:pPr>
      <w:r w:rsidRPr="009E48E6">
        <w:rPr>
          <w:rFonts w:ascii="Times New Roman" w:eastAsia="Times New Roman" w:hAnsi="Times New Roman" w:cs="Times New Roman"/>
          <w:b/>
          <w:color w:val="002060"/>
          <w:sz w:val="28"/>
          <w:szCs w:val="28"/>
          <w:lang w:eastAsia="ru-RU"/>
        </w:rPr>
        <w:lastRenderedPageBreak/>
        <w:t>Педагогические технологии работы в сенсорной комнате</w:t>
      </w:r>
    </w:p>
    <w:tbl>
      <w:tblPr>
        <w:tblStyle w:val="a6"/>
        <w:tblW w:w="0" w:type="auto"/>
        <w:tblLayout w:type="fixed"/>
        <w:tblLook w:val="04A0" w:firstRow="1" w:lastRow="0" w:firstColumn="1" w:lastColumn="0" w:noHBand="0" w:noVBand="1"/>
      </w:tblPr>
      <w:tblGrid>
        <w:gridCol w:w="576"/>
        <w:gridCol w:w="2509"/>
        <w:gridCol w:w="5812"/>
        <w:gridCol w:w="1785"/>
      </w:tblGrid>
      <w:tr w:rsidR="009E48E6" w:rsidTr="009E48E6">
        <w:tc>
          <w:tcPr>
            <w:tcW w:w="576" w:type="dxa"/>
          </w:tcPr>
          <w:p w:rsidR="009E48E6" w:rsidRPr="000E51CD" w:rsidRDefault="009E48E6" w:rsidP="00C17165">
            <w:pPr>
              <w:jc w:val="cente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w:t>
            </w:r>
          </w:p>
          <w:p w:rsidR="009E48E6" w:rsidRDefault="009E48E6" w:rsidP="00C17165">
            <w:pPr>
              <w:jc w:val="center"/>
              <w:rPr>
                <w:rFonts w:ascii="Georgia" w:eastAsia="Times New Roman" w:hAnsi="Georgia" w:cs="Times New Roman"/>
                <w:b/>
                <w:sz w:val="28"/>
                <w:szCs w:val="28"/>
              </w:rPr>
            </w:pPr>
            <w:proofErr w:type="gramStart"/>
            <w:r w:rsidRPr="000E51CD">
              <w:rPr>
                <w:rFonts w:ascii="Times New Roman" w:eastAsia="Times New Roman" w:hAnsi="Times New Roman" w:cs="Times New Roman"/>
                <w:sz w:val="24"/>
                <w:szCs w:val="24"/>
              </w:rPr>
              <w:t>п</w:t>
            </w:r>
            <w:proofErr w:type="gramEnd"/>
            <w:r w:rsidRPr="000E51CD">
              <w:rPr>
                <w:rFonts w:ascii="Times New Roman" w:eastAsia="Times New Roman" w:hAnsi="Times New Roman" w:cs="Times New Roman"/>
                <w:sz w:val="24"/>
                <w:szCs w:val="24"/>
              </w:rPr>
              <w:t>/п</w:t>
            </w:r>
          </w:p>
        </w:tc>
        <w:tc>
          <w:tcPr>
            <w:tcW w:w="2509" w:type="dxa"/>
          </w:tcPr>
          <w:p w:rsidR="009E48E6" w:rsidRDefault="009E48E6" w:rsidP="00C17165">
            <w:pPr>
              <w:jc w:val="center"/>
              <w:rPr>
                <w:rFonts w:ascii="Georgia" w:eastAsia="Times New Roman" w:hAnsi="Georgia" w:cs="Times New Roman"/>
                <w:b/>
                <w:sz w:val="28"/>
                <w:szCs w:val="28"/>
              </w:rPr>
            </w:pPr>
            <w:r w:rsidRPr="000E51CD">
              <w:rPr>
                <w:rFonts w:ascii="Times New Roman" w:eastAsia="Times New Roman" w:hAnsi="Times New Roman" w:cs="Times New Roman"/>
                <w:sz w:val="24"/>
                <w:szCs w:val="24"/>
              </w:rPr>
              <w:t>название технологий</w:t>
            </w:r>
          </w:p>
        </w:tc>
        <w:tc>
          <w:tcPr>
            <w:tcW w:w="5812" w:type="dxa"/>
          </w:tcPr>
          <w:p w:rsidR="009E48E6" w:rsidRPr="000E51CD" w:rsidRDefault="009E48E6" w:rsidP="00C17165">
            <w:pPr>
              <w:jc w:val="cente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содержание технологии</w:t>
            </w:r>
          </w:p>
          <w:p w:rsidR="009E48E6" w:rsidRDefault="009E48E6" w:rsidP="00C17165">
            <w:pPr>
              <w:jc w:val="center"/>
              <w:rPr>
                <w:rFonts w:ascii="Georgia" w:eastAsia="Times New Roman" w:hAnsi="Georgia" w:cs="Times New Roman"/>
                <w:b/>
                <w:sz w:val="28"/>
                <w:szCs w:val="28"/>
              </w:rPr>
            </w:pPr>
          </w:p>
        </w:tc>
        <w:tc>
          <w:tcPr>
            <w:tcW w:w="1785" w:type="dxa"/>
          </w:tcPr>
          <w:p w:rsidR="009E48E6" w:rsidRPr="000E51CD" w:rsidRDefault="009E48E6" w:rsidP="00C17165">
            <w:pPr>
              <w:jc w:val="cente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педагоги,</w:t>
            </w:r>
          </w:p>
          <w:p w:rsidR="009E48E6" w:rsidRPr="000E51CD" w:rsidRDefault="009E48E6" w:rsidP="00C17165">
            <w:pPr>
              <w:jc w:val="cente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использующие</w:t>
            </w:r>
          </w:p>
          <w:p w:rsidR="009E48E6" w:rsidRPr="000B5CAF" w:rsidRDefault="009E48E6" w:rsidP="00C1716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технологии</w:t>
            </w:r>
          </w:p>
        </w:tc>
      </w:tr>
      <w:tr w:rsidR="009E48E6" w:rsidTr="009E48E6">
        <w:tc>
          <w:tcPr>
            <w:tcW w:w="10682" w:type="dxa"/>
            <w:gridSpan w:val="4"/>
          </w:tcPr>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1. Здоровье сберегающие, психологические, коррекционные технологии</w:t>
            </w:r>
          </w:p>
          <w:p w:rsidR="009E48E6" w:rsidRDefault="009E48E6" w:rsidP="00C17165">
            <w:pPr>
              <w:rPr>
                <w:rFonts w:ascii="Georgia" w:eastAsia="Times New Roman" w:hAnsi="Georgia" w:cs="Times New Roman"/>
                <w:b/>
                <w:sz w:val="28"/>
                <w:szCs w:val="28"/>
              </w:rPr>
            </w:pPr>
          </w:p>
        </w:tc>
      </w:tr>
      <w:tr w:rsidR="009E48E6" w:rsidTr="009E48E6">
        <w:tc>
          <w:tcPr>
            <w:tcW w:w="576" w:type="dxa"/>
          </w:tcPr>
          <w:p w:rsidR="009E48E6" w:rsidRDefault="009E48E6" w:rsidP="00C17165">
            <w:pPr>
              <w:rPr>
                <w:rFonts w:ascii="Georgia" w:eastAsia="Times New Roman" w:hAnsi="Georgia" w:cs="Times New Roman"/>
                <w:b/>
                <w:sz w:val="28"/>
                <w:szCs w:val="28"/>
              </w:rPr>
            </w:pPr>
            <w:r w:rsidRPr="000E51CD">
              <w:rPr>
                <w:rFonts w:ascii="Times New Roman" w:eastAsia="Times New Roman" w:hAnsi="Times New Roman" w:cs="Times New Roman"/>
                <w:sz w:val="24"/>
                <w:szCs w:val="24"/>
              </w:rPr>
              <w:t>1.1.</w:t>
            </w:r>
          </w:p>
        </w:tc>
        <w:tc>
          <w:tcPr>
            <w:tcW w:w="2509" w:type="dxa"/>
          </w:tcPr>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Технология</w:t>
            </w:r>
          </w:p>
          <w:p w:rsidR="009E48E6" w:rsidRPr="000E51CD" w:rsidRDefault="009E48E6" w:rsidP="00C17165">
            <w:pPr>
              <w:rPr>
                <w:rFonts w:ascii="Times New Roman" w:eastAsia="Times New Roman" w:hAnsi="Times New Roman" w:cs="Times New Roman"/>
                <w:sz w:val="24"/>
                <w:szCs w:val="24"/>
              </w:rPr>
            </w:pPr>
            <w:proofErr w:type="spellStart"/>
            <w:r w:rsidRPr="000E51CD">
              <w:rPr>
                <w:rFonts w:ascii="Times New Roman" w:eastAsia="Times New Roman" w:hAnsi="Times New Roman" w:cs="Times New Roman"/>
                <w:sz w:val="24"/>
                <w:szCs w:val="24"/>
              </w:rPr>
              <w:t>кинезиологических</w:t>
            </w:r>
            <w:proofErr w:type="spellEnd"/>
          </w:p>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 xml:space="preserve">упражнений. </w:t>
            </w:r>
            <w:proofErr w:type="spellStart"/>
            <w:r w:rsidRPr="000E51CD">
              <w:rPr>
                <w:rFonts w:ascii="Times New Roman" w:eastAsia="Times New Roman" w:hAnsi="Times New Roman" w:cs="Times New Roman"/>
                <w:sz w:val="24"/>
                <w:szCs w:val="24"/>
              </w:rPr>
              <w:t>Т.Э.Токаева</w:t>
            </w:r>
            <w:proofErr w:type="spellEnd"/>
          </w:p>
          <w:p w:rsidR="009E48E6" w:rsidRDefault="009E48E6" w:rsidP="00C17165">
            <w:pPr>
              <w:rPr>
                <w:rFonts w:ascii="Georgia" w:eastAsia="Times New Roman" w:hAnsi="Georgia" w:cs="Times New Roman"/>
                <w:b/>
                <w:sz w:val="28"/>
                <w:szCs w:val="28"/>
              </w:rPr>
            </w:pPr>
          </w:p>
        </w:tc>
        <w:tc>
          <w:tcPr>
            <w:tcW w:w="5812" w:type="dxa"/>
          </w:tcPr>
          <w:p w:rsidR="009E48E6" w:rsidRPr="000E51CD" w:rsidRDefault="009E48E6" w:rsidP="009E48E6">
            <w:pPr>
              <w:ind w:right="-108"/>
              <w:rPr>
                <w:rFonts w:ascii="Times New Roman" w:eastAsia="Times New Roman" w:hAnsi="Times New Roman" w:cs="Times New Roman"/>
                <w:sz w:val="24"/>
                <w:szCs w:val="24"/>
              </w:rPr>
            </w:pPr>
            <w:proofErr w:type="gramStart"/>
            <w:r w:rsidRPr="000E51CD">
              <w:rPr>
                <w:rFonts w:ascii="Times New Roman" w:eastAsia="Times New Roman" w:hAnsi="Times New Roman" w:cs="Times New Roman"/>
                <w:sz w:val="24"/>
                <w:szCs w:val="24"/>
              </w:rPr>
              <w:t>Основана</w:t>
            </w:r>
            <w:proofErr w:type="gramEnd"/>
            <w:r w:rsidRPr="000E51CD">
              <w:rPr>
                <w:rFonts w:ascii="Times New Roman" w:eastAsia="Times New Roman" w:hAnsi="Times New Roman" w:cs="Times New Roman"/>
                <w:sz w:val="24"/>
                <w:szCs w:val="24"/>
              </w:rPr>
              <w:t xml:space="preserve"> на активизации </w:t>
            </w:r>
            <w:proofErr w:type="spellStart"/>
            <w:r w:rsidRPr="000E51CD">
              <w:rPr>
                <w:rFonts w:ascii="Times New Roman" w:eastAsia="Times New Roman" w:hAnsi="Times New Roman" w:cs="Times New Roman"/>
                <w:sz w:val="24"/>
                <w:szCs w:val="24"/>
              </w:rPr>
              <w:t>межполушарного</w:t>
            </w:r>
            <w:r>
              <w:rPr>
                <w:rFonts w:ascii="Times New Roman" w:eastAsia="Times New Roman" w:hAnsi="Times New Roman" w:cs="Times New Roman"/>
                <w:sz w:val="24"/>
                <w:szCs w:val="24"/>
              </w:rPr>
              <w:t>взаимо</w:t>
            </w:r>
            <w:proofErr w:type="spellEnd"/>
            <w:r>
              <w:rPr>
                <w:rFonts w:ascii="Times New Roman" w:eastAsia="Times New Roman" w:hAnsi="Times New Roman" w:cs="Times New Roman"/>
                <w:sz w:val="24"/>
                <w:szCs w:val="24"/>
              </w:rPr>
              <w:t>-</w:t>
            </w:r>
          </w:p>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действия, синхронизации работыполушарий головного мозга.</w:t>
            </w:r>
          </w:p>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Нейропсихологическая коррекция (</w:t>
            </w:r>
            <w:proofErr w:type="spellStart"/>
            <w:r w:rsidRPr="000E51CD">
              <w:rPr>
                <w:rFonts w:ascii="Times New Roman" w:eastAsia="Times New Roman" w:hAnsi="Times New Roman" w:cs="Times New Roman"/>
                <w:sz w:val="24"/>
                <w:szCs w:val="24"/>
              </w:rPr>
              <w:t>вчастности</w:t>
            </w:r>
            <w:proofErr w:type="spellEnd"/>
            <w:r w:rsidRPr="000E51CD">
              <w:rPr>
                <w:rFonts w:ascii="Times New Roman" w:eastAsia="Times New Roman" w:hAnsi="Times New Roman" w:cs="Times New Roman"/>
                <w:sz w:val="24"/>
                <w:szCs w:val="24"/>
              </w:rPr>
              <w:t xml:space="preserve">, метод </w:t>
            </w:r>
            <w:proofErr w:type="spellStart"/>
            <w:r w:rsidRPr="000E51CD">
              <w:rPr>
                <w:rFonts w:ascii="Times New Roman" w:eastAsia="Times New Roman" w:hAnsi="Times New Roman" w:cs="Times New Roman"/>
                <w:sz w:val="24"/>
                <w:szCs w:val="24"/>
              </w:rPr>
              <w:t>кинезиологии</w:t>
            </w:r>
            <w:proofErr w:type="spellEnd"/>
            <w:r w:rsidRPr="000E51CD">
              <w:rPr>
                <w:rFonts w:ascii="Times New Roman" w:eastAsia="Times New Roman" w:hAnsi="Times New Roman" w:cs="Times New Roman"/>
                <w:sz w:val="24"/>
                <w:szCs w:val="24"/>
              </w:rPr>
              <w:t xml:space="preserve">) </w:t>
            </w:r>
            <w:proofErr w:type="spellStart"/>
            <w:r w:rsidRPr="000E51CD">
              <w:rPr>
                <w:rFonts w:ascii="Times New Roman" w:eastAsia="Times New Roman" w:hAnsi="Times New Roman" w:cs="Times New Roman"/>
                <w:sz w:val="24"/>
                <w:szCs w:val="24"/>
              </w:rPr>
              <w:t>направленана</w:t>
            </w:r>
            <w:proofErr w:type="spellEnd"/>
            <w:r w:rsidRPr="000E51CD">
              <w:rPr>
                <w:rFonts w:ascii="Times New Roman" w:eastAsia="Times New Roman" w:hAnsi="Times New Roman" w:cs="Times New Roman"/>
                <w:sz w:val="24"/>
                <w:szCs w:val="24"/>
              </w:rPr>
              <w:t xml:space="preserve"> механизм </w:t>
            </w:r>
            <w:proofErr w:type="spellStart"/>
            <w:r w:rsidRPr="000E51CD">
              <w:rPr>
                <w:rFonts w:ascii="Times New Roman" w:eastAsia="Times New Roman" w:hAnsi="Times New Roman" w:cs="Times New Roman"/>
                <w:sz w:val="24"/>
                <w:szCs w:val="24"/>
              </w:rPr>
              <w:t>возникнове</w:t>
            </w:r>
            <w:r>
              <w:rPr>
                <w:rFonts w:ascii="Times New Roman" w:eastAsia="Times New Roman" w:hAnsi="Times New Roman" w:cs="Times New Roman"/>
                <w:sz w:val="24"/>
                <w:szCs w:val="24"/>
              </w:rPr>
              <w:t>-</w:t>
            </w:r>
            <w:r w:rsidRPr="000E51CD">
              <w:rPr>
                <w:rFonts w:ascii="Times New Roman" w:eastAsia="Times New Roman" w:hAnsi="Times New Roman" w:cs="Times New Roman"/>
                <w:sz w:val="24"/>
                <w:szCs w:val="24"/>
              </w:rPr>
              <w:t>нияпсихофизиологических</w:t>
            </w:r>
            <w:proofErr w:type="spellEnd"/>
            <w:r w:rsidRPr="000E51CD">
              <w:rPr>
                <w:rFonts w:ascii="Times New Roman" w:eastAsia="Times New Roman" w:hAnsi="Times New Roman" w:cs="Times New Roman"/>
                <w:sz w:val="24"/>
                <w:szCs w:val="24"/>
              </w:rPr>
              <w:t xml:space="preserve"> отклонений в</w:t>
            </w:r>
            <w:r>
              <w:rPr>
                <w:rFonts w:ascii="Times New Roman" w:eastAsia="Times New Roman" w:hAnsi="Times New Roman" w:cs="Times New Roman"/>
                <w:sz w:val="24"/>
                <w:szCs w:val="24"/>
              </w:rPr>
              <w:t xml:space="preserve"> развитии,</w:t>
            </w:r>
          </w:p>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 xml:space="preserve">что позволяет не только снятьотдельный симптом, но и </w:t>
            </w:r>
            <w:proofErr w:type="spellStart"/>
            <w:r w:rsidRPr="000E51CD">
              <w:rPr>
                <w:rFonts w:ascii="Times New Roman" w:eastAsia="Times New Roman" w:hAnsi="Times New Roman" w:cs="Times New Roman"/>
                <w:sz w:val="24"/>
                <w:szCs w:val="24"/>
              </w:rPr>
              <w:t>улучшитьфункционирование</w:t>
            </w:r>
            <w:proofErr w:type="spellEnd"/>
            <w:r w:rsidRPr="000E51CD">
              <w:rPr>
                <w:rFonts w:ascii="Times New Roman" w:eastAsia="Times New Roman" w:hAnsi="Times New Roman" w:cs="Times New Roman"/>
                <w:sz w:val="24"/>
                <w:szCs w:val="24"/>
              </w:rPr>
              <w:t xml:space="preserve">, </w:t>
            </w:r>
            <w:proofErr w:type="spellStart"/>
            <w:r w:rsidRPr="000E51CD">
              <w:rPr>
                <w:rFonts w:ascii="Times New Roman" w:eastAsia="Times New Roman" w:hAnsi="Times New Roman" w:cs="Times New Roman"/>
                <w:sz w:val="24"/>
                <w:szCs w:val="24"/>
              </w:rPr>
              <w:t>повысить</w:t>
            </w:r>
            <w:r>
              <w:rPr>
                <w:rFonts w:ascii="Times New Roman" w:eastAsia="Times New Roman" w:hAnsi="Times New Roman" w:cs="Times New Roman"/>
                <w:sz w:val="24"/>
                <w:szCs w:val="24"/>
              </w:rPr>
              <w:t>продуктив</w:t>
            </w:r>
            <w:proofErr w:type="spellEnd"/>
            <w:r>
              <w:rPr>
                <w:rFonts w:ascii="Times New Roman" w:eastAsia="Times New Roman" w:hAnsi="Times New Roman" w:cs="Times New Roman"/>
                <w:sz w:val="24"/>
                <w:szCs w:val="24"/>
              </w:rPr>
              <w:t>-</w:t>
            </w:r>
          </w:p>
          <w:p w:rsidR="009E48E6" w:rsidRPr="000B5CAF" w:rsidRDefault="009E48E6" w:rsidP="009E48E6">
            <w:pPr>
              <w:rPr>
                <w:rFonts w:ascii="Times New Roman" w:eastAsia="Times New Roman" w:hAnsi="Times New Roman" w:cs="Times New Roman"/>
                <w:sz w:val="24"/>
                <w:szCs w:val="24"/>
              </w:rPr>
            </w:pPr>
            <w:proofErr w:type="spellStart"/>
            <w:r w:rsidRPr="000E51CD">
              <w:rPr>
                <w:rFonts w:ascii="Times New Roman" w:eastAsia="Times New Roman" w:hAnsi="Times New Roman" w:cs="Times New Roman"/>
                <w:sz w:val="24"/>
                <w:szCs w:val="24"/>
              </w:rPr>
              <w:t>ность</w:t>
            </w:r>
            <w:proofErr w:type="spellEnd"/>
            <w:r w:rsidRPr="000E51CD">
              <w:rPr>
                <w:rFonts w:ascii="Times New Roman" w:eastAsia="Times New Roman" w:hAnsi="Times New Roman" w:cs="Times New Roman"/>
                <w:sz w:val="24"/>
                <w:szCs w:val="24"/>
              </w:rPr>
              <w:t xml:space="preserve"> протекания психических</w:t>
            </w:r>
            <w:r>
              <w:rPr>
                <w:rFonts w:ascii="Times New Roman" w:eastAsia="Times New Roman" w:hAnsi="Times New Roman" w:cs="Times New Roman"/>
                <w:sz w:val="24"/>
                <w:szCs w:val="24"/>
              </w:rPr>
              <w:t xml:space="preserve"> процессов.</w:t>
            </w:r>
          </w:p>
        </w:tc>
        <w:tc>
          <w:tcPr>
            <w:tcW w:w="1785" w:type="dxa"/>
          </w:tcPr>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Педагог</w:t>
            </w:r>
            <w:r>
              <w:rPr>
                <w:rFonts w:ascii="Times New Roman" w:eastAsia="Times New Roman" w:hAnsi="Times New Roman" w:cs="Times New Roman"/>
                <w:sz w:val="24"/>
                <w:szCs w:val="24"/>
              </w:rPr>
              <w:t>-</w:t>
            </w:r>
            <w:r w:rsidRPr="000E51CD">
              <w:rPr>
                <w:rFonts w:ascii="Times New Roman" w:eastAsia="Times New Roman" w:hAnsi="Times New Roman" w:cs="Times New Roman"/>
                <w:sz w:val="24"/>
                <w:szCs w:val="24"/>
              </w:rPr>
              <w:t>психолог</w:t>
            </w:r>
          </w:p>
          <w:p w:rsidR="009E48E6" w:rsidRDefault="009E48E6" w:rsidP="00C17165">
            <w:pPr>
              <w:rPr>
                <w:rFonts w:ascii="Georgia" w:eastAsia="Times New Roman" w:hAnsi="Georgia" w:cs="Times New Roman"/>
                <w:b/>
                <w:sz w:val="28"/>
                <w:szCs w:val="28"/>
              </w:rPr>
            </w:pPr>
          </w:p>
        </w:tc>
      </w:tr>
      <w:tr w:rsidR="009E48E6" w:rsidTr="009E48E6">
        <w:tc>
          <w:tcPr>
            <w:tcW w:w="576" w:type="dxa"/>
          </w:tcPr>
          <w:p w:rsidR="009E48E6" w:rsidRDefault="009E48E6" w:rsidP="00C17165">
            <w:pPr>
              <w:rPr>
                <w:rFonts w:ascii="Georgia" w:eastAsia="Times New Roman" w:hAnsi="Georgia" w:cs="Times New Roman"/>
                <w:b/>
                <w:sz w:val="28"/>
                <w:szCs w:val="28"/>
              </w:rPr>
            </w:pPr>
            <w:r w:rsidRPr="000E51CD">
              <w:rPr>
                <w:rFonts w:ascii="Times New Roman" w:eastAsia="Times New Roman" w:hAnsi="Times New Roman" w:cs="Times New Roman"/>
                <w:sz w:val="24"/>
                <w:szCs w:val="24"/>
              </w:rPr>
              <w:t>1.2.</w:t>
            </w:r>
          </w:p>
        </w:tc>
        <w:tc>
          <w:tcPr>
            <w:tcW w:w="2509" w:type="dxa"/>
          </w:tcPr>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«Снятие психоэмоционального</w:t>
            </w:r>
          </w:p>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напряжения».</w:t>
            </w:r>
          </w:p>
          <w:p w:rsidR="009E48E6" w:rsidRPr="008A4F81" w:rsidRDefault="008A4F81" w:rsidP="00C17165">
            <w:pPr>
              <w:rPr>
                <w:rFonts w:ascii="Times New Roman" w:eastAsia="Times New Roman" w:hAnsi="Times New Roman" w:cs="Times New Roman"/>
                <w:sz w:val="24"/>
                <w:szCs w:val="24"/>
              </w:rPr>
            </w:pPr>
            <w:r>
              <w:rPr>
                <w:rFonts w:ascii="Times New Roman" w:eastAsia="Times New Roman" w:hAnsi="Times New Roman" w:cs="Times New Roman"/>
                <w:sz w:val="24"/>
                <w:szCs w:val="24"/>
              </w:rPr>
              <w:t>Н.Л.Кряжевой</w:t>
            </w:r>
          </w:p>
        </w:tc>
        <w:tc>
          <w:tcPr>
            <w:tcW w:w="5812" w:type="dxa"/>
          </w:tcPr>
          <w:p w:rsidR="009E48E6" w:rsidRPr="000E51CD" w:rsidRDefault="009E48E6" w:rsidP="00C17165">
            <w:pPr>
              <w:rPr>
                <w:rFonts w:ascii="Times New Roman" w:eastAsia="Times New Roman" w:hAnsi="Times New Roman" w:cs="Times New Roman"/>
                <w:sz w:val="24"/>
                <w:szCs w:val="24"/>
              </w:rPr>
            </w:pPr>
            <w:proofErr w:type="gramStart"/>
            <w:r w:rsidRPr="000E51CD">
              <w:rPr>
                <w:rFonts w:ascii="Times New Roman" w:eastAsia="Times New Roman" w:hAnsi="Times New Roman" w:cs="Times New Roman"/>
                <w:sz w:val="24"/>
                <w:szCs w:val="24"/>
              </w:rPr>
              <w:t>Предназначена</w:t>
            </w:r>
            <w:proofErr w:type="gramEnd"/>
            <w:r w:rsidRPr="000E51CD">
              <w:rPr>
                <w:rFonts w:ascii="Times New Roman" w:eastAsia="Times New Roman" w:hAnsi="Times New Roman" w:cs="Times New Roman"/>
                <w:sz w:val="24"/>
                <w:szCs w:val="24"/>
              </w:rPr>
              <w:t xml:space="preserve"> для обучения детей </w:t>
            </w:r>
            <w:proofErr w:type="spellStart"/>
            <w:r w:rsidRPr="000E51CD">
              <w:rPr>
                <w:rFonts w:ascii="Times New Roman" w:eastAsia="Times New Roman" w:hAnsi="Times New Roman" w:cs="Times New Roman"/>
                <w:sz w:val="24"/>
                <w:szCs w:val="24"/>
              </w:rPr>
              <w:t>навыкам</w:t>
            </w:r>
            <w:r w:rsidR="008A4F81">
              <w:rPr>
                <w:rFonts w:ascii="Times New Roman" w:eastAsia="Times New Roman" w:hAnsi="Times New Roman" w:cs="Times New Roman"/>
                <w:sz w:val="24"/>
                <w:szCs w:val="24"/>
              </w:rPr>
              <w:t>саморе</w:t>
            </w:r>
            <w:proofErr w:type="spellEnd"/>
            <w:r w:rsidR="008A4F81">
              <w:rPr>
                <w:rFonts w:ascii="Times New Roman" w:eastAsia="Times New Roman" w:hAnsi="Times New Roman" w:cs="Times New Roman"/>
                <w:sz w:val="24"/>
                <w:szCs w:val="24"/>
              </w:rPr>
              <w:t>-</w:t>
            </w:r>
          </w:p>
          <w:p w:rsidR="009E48E6" w:rsidRPr="008A4F81" w:rsidRDefault="009E48E6" w:rsidP="00C17165">
            <w:pPr>
              <w:rPr>
                <w:rFonts w:ascii="Times New Roman" w:eastAsia="Times New Roman" w:hAnsi="Times New Roman" w:cs="Times New Roman"/>
                <w:sz w:val="24"/>
                <w:szCs w:val="24"/>
              </w:rPr>
            </w:pPr>
            <w:proofErr w:type="spellStart"/>
            <w:r w:rsidRPr="000E51CD">
              <w:rPr>
                <w:rFonts w:ascii="Times New Roman" w:eastAsia="Times New Roman" w:hAnsi="Times New Roman" w:cs="Times New Roman"/>
                <w:sz w:val="24"/>
                <w:szCs w:val="24"/>
              </w:rPr>
              <w:t>гуляции</w:t>
            </w:r>
            <w:proofErr w:type="spellEnd"/>
            <w:r w:rsidRPr="000E51CD">
              <w:rPr>
                <w:rFonts w:ascii="Times New Roman" w:eastAsia="Times New Roman" w:hAnsi="Times New Roman" w:cs="Times New Roman"/>
                <w:sz w:val="24"/>
                <w:szCs w:val="24"/>
              </w:rPr>
              <w:t xml:space="preserve">, умению расслабляться. Еёглавная задача – снять </w:t>
            </w:r>
            <w:proofErr w:type="spellStart"/>
            <w:r w:rsidRPr="000E51CD">
              <w:rPr>
                <w:rFonts w:ascii="Times New Roman" w:eastAsia="Times New Roman" w:hAnsi="Times New Roman" w:cs="Times New Roman"/>
                <w:sz w:val="24"/>
                <w:szCs w:val="24"/>
              </w:rPr>
              <w:t>психо-мышечноенапряж</w:t>
            </w:r>
            <w:r w:rsidR="008A4F81">
              <w:rPr>
                <w:rFonts w:ascii="Times New Roman" w:eastAsia="Times New Roman" w:hAnsi="Times New Roman" w:cs="Times New Roman"/>
                <w:sz w:val="24"/>
                <w:szCs w:val="24"/>
              </w:rPr>
              <w:t>ение</w:t>
            </w:r>
            <w:proofErr w:type="spellEnd"/>
            <w:r w:rsidR="008A4F81">
              <w:rPr>
                <w:rFonts w:ascii="Times New Roman" w:eastAsia="Times New Roman" w:hAnsi="Times New Roman" w:cs="Times New Roman"/>
                <w:sz w:val="24"/>
                <w:szCs w:val="24"/>
              </w:rPr>
              <w:t>, тревожность, возбуждение.</w:t>
            </w:r>
          </w:p>
        </w:tc>
        <w:tc>
          <w:tcPr>
            <w:tcW w:w="1785" w:type="dxa"/>
          </w:tcPr>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Педагог</w:t>
            </w:r>
            <w:r>
              <w:rPr>
                <w:rFonts w:ascii="Times New Roman" w:eastAsia="Times New Roman" w:hAnsi="Times New Roman" w:cs="Times New Roman"/>
                <w:sz w:val="24"/>
                <w:szCs w:val="24"/>
              </w:rPr>
              <w:t>-</w:t>
            </w:r>
            <w:r w:rsidRPr="000E51CD">
              <w:rPr>
                <w:rFonts w:ascii="Times New Roman" w:eastAsia="Times New Roman" w:hAnsi="Times New Roman" w:cs="Times New Roman"/>
                <w:sz w:val="24"/>
                <w:szCs w:val="24"/>
              </w:rPr>
              <w:t>психолог</w:t>
            </w:r>
          </w:p>
          <w:p w:rsidR="009E48E6" w:rsidRDefault="009E48E6" w:rsidP="00C17165">
            <w:pPr>
              <w:rPr>
                <w:rFonts w:ascii="Georgia" w:eastAsia="Times New Roman" w:hAnsi="Georgia" w:cs="Times New Roman"/>
                <w:b/>
                <w:sz w:val="28"/>
                <w:szCs w:val="28"/>
              </w:rPr>
            </w:pPr>
          </w:p>
        </w:tc>
      </w:tr>
      <w:tr w:rsidR="009E48E6" w:rsidTr="009E48E6">
        <w:tc>
          <w:tcPr>
            <w:tcW w:w="576" w:type="dxa"/>
          </w:tcPr>
          <w:p w:rsidR="009E48E6" w:rsidRDefault="009E48E6" w:rsidP="00C17165">
            <w:pPr>
              <w:rPr>
                <w:rFonts w:ascii="Georgia" w:eastAsia="Times New Roman" w:hAnsi="Georgia" w:cs="Times New Roman"/>
                <w:b/>
                <w:sz w:val="28"/>
                <w:szCs w:val="28"/>
              </w:rPr>
            </w:pPr>
          </w:p>
        </w:tc>
        <w:tc>
          <w:tcPr>
            <w:tcW w:w="2509" w:type="dxa"/>
          </w:tcPr>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Песочная терапия</w:t>
            </w:r>
          </w:p>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Н.Я.Шибанова.</w:t>
            </w:r>
          </w:p>
          <w:p w:rsidR="009E48E6" w:rsidRDefault="009E48E6" w:rsidP="00C17165">
            <w:pPr>
              <w:rPr>
                <w:rFonts w:ascii="Georgia" w:eastAsia="Times New Roman" w:hAnsi="Georgia" w:cs="Times New Roman"/>
                <w:b/>
                <w:sz w:val="28"/>
                <w:szCs w:val="28"/>
              </w:rPr>
            </w:pPr>
          </w:p>
        </w:tc>
        <w:tc>
          <w:tcPr>
            <w:tcW w:w="5812" w:type="dxa"/>
          </w:tcPr>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Дает возможность для самовыраженияребенка. Помогает раскрыться, выразитьэмоции и чувства, разобраться в себе</w:t>
            </w:r>
            <w:proofErr w:type="gramStart"/>
            <w:r w:rsidRPr="000E51CD">
              <w:rPr>
                <w:rFonts w:ascii="Times New Roman" w:eastAsia="Times New Roman" w:hAnsi="Times New Roman" w:cs="Times New Roman"/>
                <w:sz w:val="24"/>
                <w:szCs w:val="24"/>
              </w:rPr>
              <w:t>,и</w:t>
            </w:r>
            <w:proofErr w:type="gramEnd"/>
            <w:r w:rsidRPr="000E51CD">
              <w:rPr>
                <w:rFonts w:ascii="Times New Roman" w:eastAsia="Times New Roman" w:hAnsi="Times New Roman" w:cs="Times New Roman"/>
                <w:sz w:val="24"/>
                <w:szCs w:val="24"/>
              </w:rPr>
              <w:t>збавиться от внутренних</w:t>
            </w:r>
          </w:p>
          <w:p w:rsidR="009E48E6" w:rsidRPr="000B5CAF" w:rsidRDefault="009E48E6" w:rsidP="008A4F81">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комплексов. Сеансы песочной терапиидают ощущение полной свободы и</w:t>
            </w:r>
            <w:r>
              <w:rPr>
                <w:rFonts w:ascii="Times New Roman" w:eastAsia="Times New Roman" w:hAnsi="Times New Roman" w:cs="Times New Roman"/>
                <w:sz w:val="24"/>
                <w:szCs w:val="24"/>
              </w:rPr>
              <w:t>защищенности.</w:t>
            </w:r>
          </w:p>
        </w:tc>
        <w:tc>
          <w:tcPr>
            <w:tcW w:w="1785" w:type="dxa"/>
          </w:tcPr>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Педагог</w:t>
            </w:r>
            <w:r>
              <w:rPr>
                <w:rFonts w:ascii="Times New Roman" w:eastAsia="Times New Roman" w:hAnsi="Times New Roman" w:cs="Times New Roman"/>
                <w:sz w:val="24"/>
                <w:szCs w:val="24"/>
              </w:rPr>
              <w:t>-</w:t>
            </w:r>
            <w:r w:rsidRPr="000E51CD">
              <w:rPr>
                <w:rFonts w:ascii="Times New Roman" w:eastAsia="Times New Roman" w:hAnsi="Times New Roman" w:cs="Times New Roman"/>
                <w:sz w:val="24"/>
                <w:szCs w:val="24"/>
              </w:rPr>
              <w:t>психолог</w:t>
            </w:r>
          </w:p>
          <w:p w:rsidR="009E48E6" w:rsidRDefault="009E48E6" w:rsidP="00C17165">
            <w:pPr>
              <w:rPr>
                <w:rFonts w:ascii="Georgia" w:eastAsia="Times New Roman" w:hAnsi="Georgia" w:cs="Times New Roman"/>
                <w:b/>
                <w:sz w:val="28"/>
                <w:szCs w:val="28"/>
              </w:rPr>
            </w:pPr>
          </w:p>
        </w:tc>
      </w:tr>
      <w:tr w:rsidR="009E48E6" w:rsidTr="009E48E6">
        <w:tc>
          <w:tcPr>
            <w:tcW w:w="576" w:type="dxa"/>
          </w:tcPr>
          <w:p w:rsidR="009E48E6" w:rsidRDefault="009E48E6" w:rsidP="00C17165">
            <w:pPr>
              <w:rPr>
                <w:rFonts w:ascii="Georgia" w:eastAsia="Times New Roman" w:hAnsi="Georgia" w:cs="Times New Roman"/>
                <w:b/>
                <w:sz w:val="28"/>
                <w:szCs w:val="28"/>
              </w:rPr>
            </w:pPr>
          </w:p>
        </w:tc>
        <w:tc>
          <w:tcPr>
            <w:tcW w:w="2509" w:type="dxa"/>
          </w:tcPr>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Музыкотерапия</w:t>
            </w:r>
          </w:p>
          <w:p w:rsidR="009E48E6" w:rsidRPr="000E51CD" w:rsidRDefault="009E48E6" w:rsidP="00C17165">
            <w:pPr>
              <w:rPr>
                <w:rFonts w:ascii="Times New Roman" w:eastAsia="Times New Roman" w:hAnsi="Times New Roman" w:cs="Times New Roman"/>
                <w:sz w:val="24"/>
                <w:szCs w:val="24"/>
              </w:rPr>
            </w:pPr>
            <w:proofErr w:type="spellStart"/>
            <w:r w:rsidRPr="000E51CD">
              <w:rPr>
                <w:rFonts w:ascii="Times New Roman" w:eastAsia="Times New Roman" w:hAnsi="Times New Roman" w:cs="Times New Roman"/>
                <w:sz w:val="24"/>
                <w:szCs w:val="24"/>
              </w:rPr>
              <w:t>О.П.Радынова</w:t>
            </w:r>
            <w:proofErr w:type="spellEnd"/>
          </w:p>
          <w:p w:rsidR="009E48E6" w:rsidRDefault="009E48E6" w:rsidP="00C17165">
            <w:pPr>
              <w:rPr>
                <w:rFonts w:ascii="Georgia" w:eastAsia="Times New Roman" w:hAnsi="Georgia" w:cs="Times New Roman"/>
                <w:b/>
                <w:sz w:val="28"/>
                <w:szCs w:val="28"/>
              </w:rPr>
            </w:pPr>
          </w:p>
        </w:tc>
        <w:tc>
          <w:tcPr>
            <w:tcW w:w="5812" w:type="dxa"/>
          </w:tcPr>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Целью является уравновешивание</w:t>
            </w:r>
            <w:r w:rsidR="008A4F81">
              <w:rPr>
                <w:rFonts w:ascii="Times New Roman" w:eastAsia="Times New Roman" w:hAnsi="Times New Roman" w:cs="Times New Roman"/>
                <w:sz w:val="24"/>
                <w:szCs w:val="24"/>
              </w:rPr>
              <w:t xml:space="preserve"> эмоциональной</w:t>
            </w:r>
          </w:p>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сферы, восстановлениегармонии звуковой палитры организма.</w:t>
            </w:r>
          </w:p>
          <w:p w:rsidR="009E48E6" w:rsidRDefault="009E48E6" w:rsidP="00C17165">
            <w:pPr>
              <w:rPr>
                <w:rFonts w:ascii="Georgia" w:eastAsia="Times New Roman" w:hAnsi="Georgia" w:cs="Times New Roman"/>
                <w:b/>
                <w:sz w:val="28"/>
                <w:szCs w:val="28"/>
              </w:rPr>
            </w:pPr>
          </w:p>
        </w:tc>
        <w:tc>
          <w:tcPr>
            <w:tcW w:w="1785" w:type="dxa"/>
          </w:tcPr>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Музыкальный</w:t>
            </w:r>
          </w:p>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руководитель,</w:t>
            </w:r>
          </w:p>
          <w:p w:rsidR="009E48E6" w:rsidRPr="009E48E6"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педагог</w:t>
            </w:r>
            <w:r>
              <w:rPr>
                <w:rFonts w:ascii="Times New Roman" w:eastAsia="Times New Roman" w:hAnsi="Times New Roman" w:cs="Times New Roman"/>
                <w:sz w:val="24"/>
                <w:szCs w:val="24"/>
              </w:rPr>
              <w:t>-психолог</w:t>
            </w:r>
          </w:p>
        </w:tc>
      </w:tr>
      <w:tr w:rsidR="009E48E6" w:rsidTr="009E48E6">
        <w:tc>
          <w:tcPr>
            <w:tcW w:w="576" w:type="dxa"/>
          </w:tcPr>
          <w:p w:rsidR="009E48E6" w:rsidRDefault="009E48E6" w:rsidP="00C17165">
            <w:pPr>
              <w:rPr>
                <w:rFonts w:ascii="Georgia" w:eastAsia="Times New Roman" w:hAnsi="Georgia" w:cs="Times New Roman"/>
                <w:b/>
                <w:sz w:val="28"/>
                <w:szCs w:val="28"/>
              </w:rPr>
            </w:pPr>
          </w:p>
        </w:tc>
        <w:tc>
          <w:tcPr>
            <w:tcW w:w="2509" w:type="dxa"/>
          </w:tcPr>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Арт-терапия</w:t>
            </w:r>
          </w:p>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А.Н.Малышева</w:t>
            </w:r>
          </w:p>
          <w:p w:rsidR="009E48E6" w:rsidRPr="000E51CD" w:rsidRDefault="009E48E6" w:rsidP="00C17165">
            <w:pPr>
              <w:rPr>
                <w:rFonts w:ascii="Times New Roman" w:eastAsia="Times New Roman" w:hAnsi="Times New Roman" w:cs="Times New Roman"/>
                <w:sz w:val="24"/>
                <w:szCs w:val="24"/>
              </w:rPr>
            </w:pPr>
          </w:p>
        </w:tc>
        <w:tc>
          <w:tcPr>
            <w:tcW w:w="5812" w:type="dxa"/>
          </w:tcPr>
          <w:p w:rsidR="009E48E6" w:rsidRPr="000E51CD" w:rsidRDefault="009E48E6" w:rsidP="008A4F81">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Предназначена для самовыражения</w:t>
            </w:r>
            <w:proofErr w:type="gramStart"/>
            <w:r w:rsidRPr="000E51CD">
              <w:rPr>
                <w:rFonts w:ascii="Times New Roman" w:eastAsia="Times New Roman" w:hAnsi="Times New Roman" w:cs="Times New Roman"/>
                <w:sz w:val="24"/>
                <w:szCs w:val="24"/>
              </w:rPr>
              <w:t>,р</w:t>
            </w:r>
            <w:proofErr w:type="gramEnd"/>
            <w:r w:rsidRPr="000E51CD">
              <w:rPr>
                <w:rFonts w:ascii="Times New Roman" w:eastAsia="Times New Roman" w:hAnsi="Times New Roman" w:cs="Times New Roman"/>
                <w:sz w:val="24"/>
                <w:szCs w:val="24"/>
              </w:rPr>
              <w:t>асширения личного опыта, внутреннейинтег</w:t>
            </w:r>
            <w:r>
              <w:rPr>
                <w:rFonts w:ascii="Times New Roman" w:eastAsia="Times New Roman" w:hAnsi="Times New Roman" w:cs="Times New Roman"/>
                <w:sz w:val="24"/>
                <w:szCs w:val="24"/>
              </w:rPr>
              <w:t>рации личности с внешним миром.</w:t>
            </w:r>
          </w:p>
        </w:tc>
        <w:tc>
          <w:tcPr>
            <w:tcW w:w="1785" w:type="dxa"/>
          </w:tcPr>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Педагог</w:t>
            </w:r>
            <w:r>
              <w:rPr>
                <w:rFonts w:ascii="Times New Roman" w:eastAsia="Times New Roman" w:hAnsi="Times New Roman" w:cs="Times New Roman"/>
                <w:sz w:val="24"/>
                <w:szCs w:val="24"/>
              </w:rPr>
              <w:t>-</w:t>
            </w:r>
            <w:r w:rsidRPr="000E51CD">
              <w:rPr>
                <w:rFonts w:ascii="Times New Roman" w:eastAsia="Times New Roman" w:hAnsi="Times New Roman" w:cs="Times New Roman"/>
                <w:sz w:val="24"/>
                <w:szCs w:val="24"/>
              </w:rPr>
              <w:t>психолог</w:t>
            </w:r>
          </w:p>
          <w:p w:rsidR="009E48E6" w:rsidRPr="000E51CD" w:rsidRDefault="009E48E6" w:rsidP="00C17165">
            <w:pPr>
              <w:rPr>
                <w:rFonts w:ascii="Times New Roman" w:eastAsia="Times New Roman" w:hAnsi="Times New Roman" w:cs="Times New Roman"/>
                <w:sz w:val="24"/>
                <w:szCs w:val="24"/>
              </w:rPr>
            </w:pPr>
          </w:p>
        </w:tc>
      </w:tr>
      <w:tr w:rsidR="009E48E6" w:rsidTr="009E48E6">
        <w:tc>
          <w:tcPr>
            <w:tcW w:w="576" w:type="dxa"/>
          </w:tcPr>
          <w:p w:rsidR="009E48E6" w:rsidRDefault="009E48E6" w:rsidP="00C17165">
            <w:pPr>
              <w:rPr>
                <w:rFonts w:ascii="Georgia" w:eastAsia="Times New Roman" w:hAnsi="Georgia" w:cs="Times New Roman"/>
                <w:b/>
                <w:sz w:val="28"/>
                <w:szCs w:val="28"/>
              </w:rPr>
            </w:pPr>
          </w:p>
        </w:tc>
        <w:tc>
          <w:tcPr>
            <w:tcW w:w="2509" w:type="dxa"/>
          </w:tcPr>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Формирование, развитие</w:t>
            </w:r>
          </w:p>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и коррекция</w:t>
            </w:r>
          </w:p>
          <w:p w:rsidR="009E48E6" w:rsidRPr="000E51CD" w:rsidRDefault="008A4F81" w:rsidP="00C17165">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мелкомоторных</w:t>
            </w:r>
            <w:proofErr w:type="spellEnd"/>
            <w:r>
              <w:rPr>
                <w:rFonts w:ascii="Times New Roman" w:eastAsia="Times New Roman" w:hAnsi="Times New Roman" w:cs="Times New Roman"/>
                <w:sz w:val="24"/>
                <w:szCs w:val="24"/>
              </w:rPr>
              <w:t xml:space="preserve"> навыков</w:t>
            </w:r>
          </w:p>
        </w:tc>
        <w:tc>
          <w:tcPr>
            <w:tcW w:w="5812" w:type="dxa"/>
          </w:tcPr>
          <w:p w:rsidR="009E48E6" w:rsidRPr="000E51CD" w:rsidRDefault="009E48E6" w:rsidP="008A4F81">
            <w:pPr>
              <w:rPr>
                <w:rFonts w:ascii="Times New Roman" w:eastAsia="Times New Roman" w:hAnsi="Times New Roman" w:cs="Times New Roman"/>
                <w:sz w:val="24"/>
                <w:szCs w:val="24"/>
              </w:rPr>
            </w:pPr>
            <w:proofErr w:type="gramStart"/>
            <w:r w:rsidRPr="000E51CD">
              <w:rPr>
                <w:rFonts w:ascii="Times New Roman" w:eastAsia="Times New Roman" w:hAnsi="Times New Roman" w:cs="Times New Roman"/>
                <w:sz w:val="24"/>
                <w:szCs w:val="24"/>
              </w:rPr>
              <w:t>Предназначена</w:t>
            </w:r>
            <w:proofErr w:type="gramEnd"/>
            <w:r w:rsidRPr="000E51CD">
              <w:rPr>
                <w:rFonts w:ascii="Times New Roman" w:eastAsia="Times New Roman" w:hAnsi="Times New Roman" w:cs="Times New Roman"/>
                <w:sz w:val="24"/>
                <w:szCs w:val="24"/>
              </w:rPr>
              <w:t xml:space="preserve"> для укрепления и </w:t>
            </w:r>
            <w:proofErr w:type="spellStart"/>
            <w:r w:rsidRPr="000E51CD">
              <w:rPr>
                <w:rFonts w:ascii="Times New Roman" w:eastAsia="Times New Roman" w:hAnsi="Times New Roman" w:cs="Times New Roman"/>
                <w:sz w:val="24"/>
                <w:szCs w:val="24"/>
              </w:rPr>
              <w:t>развитияруки</w:t>
            </w:r>
            <w:proofErr w:type="spellEnd"/>
            <w:r w:rsidRPr="000E51CD">
              <w:rPr>
                <w:rFonts w:ascii="Times New Roman" w:eastAsia="Times New Roman" w:hAnsi="Times New Roman" w:cs="Times New Roman"/>
                <w:sz w:val="24"/>
                <w:szCs w:val="24"/>
              </w:rPr>
              <w:t xml:space="preserve">, улучшения </w:t>
            </w:r>
            <w:proofErr w:type="spellStart"/>
            <w:r w:rsidRPr="000E51CD">
              <w:rPr>
                <w:rFonts w:ascii="Times New Roman" w:eastAsia="Times New Roman" w:hAnsi="Times New Roman" w:cs="Times New Roman"/>
                <w:sz w:val="24"/>
                <w:szCs w:val="24"/>
              </w:rPr>
              <w:t>координациипроизвольных</w:t>
            </w:r>
            <w:proofErr w:type="spellEnd"/>
            <w:r w:rsidRPr="000E51CD">
              <w:rPr>
                <w:rFonts w:ascii="Times New Roman" w:eastAsia="Times New Roman" w:hAnsi="Times New Roman" w:cs="Times New Roman"/>
                <w:sz w:val="24"/>
                <w:szCs w:val="24"/>
              </w:rPr>
              <w:t xml:space="preserve"> движений, </w:t>
            </w:r>
            <w:proofErr w:type="spellStart"/>
            <w:r w:rsidRPr="000E51CD">
              <w:rPr>
                <w:rFonts w:ascii="Times New Roman" w:eastAsia="Times New Roman" w:hAnsi="Times New Roman" w:cs="Times New Roman"/>
                <w:sz w:val="24"/>
                <w:szCs w:val="24"/>
              </w:rPr>
              <w:t>восстановлениеослабленных</w:t>
            </w:r>
            <w:proofErr w:type="spellEnd"/>
            <w:r w:rsidRPr="000E51CD">
              <w:rPr>
                <w:rFonts w:ascii="Times New Roman" w:eastAsia="Times New Roman" w:hAnsi="Times New Roman" w:cs="Times New Roman"/>
                <w:sz w:val="24"/>
                <w:szCs w:val="24"/>
              </w:rPr>
              <w:t xml:space="preserve"> мышц, снятие </w:t>
            </w:r>
            <w:proofErr w:type="spellStart"/>
            <w:r w:rsidRPr="000E51CD">
              <w:rPr>
                <w:rFonts w:ascii="Times New Roman" w:eastAsia="Times New Roman" w:hAnsi="Times New Roman" w:cs="Times New Roman"/>
                <w:sz w:val="24"/>
                <w:szCs w:val="24"/>
              </w:rPr>
              <w:t>излиш</w:t>
            </w:r>
            <w:r w:rsidR="008A4F81">
              <w:rPr>
                <w:rFonts w:ascii="Times New Roman" w:eastAsia="Times New Roman" w:hAnsi="Times New Roman" w:cs="Times New Roman"/>
                <w:sz w:val="24"/>
                <w:szCs w:val="24"/>
              </w:rPr>
              <w:t>-</w:t>
            </w:r>
            <w:r w:rsidRPr="000E51CD">
              <w:rPr>
                <w:rFonts w:ascii="Times New Roman" w:eastAsia="Times New Roman" w:hAnsi="Times New Roman" w:cs="Times New Roman"/>
                <w:sz w:val="24"/>
                <w:szCs w:val="24"/>
              </w:rPr>
              <w:t>негонапряжения</w:t>
            </w:r>
            <w:proofErr w:type="spellEnd"/>
            <w:r w:rsidRPr="000E51CD">
              <w:rPr>
                <w:rFonts w:ascii="Times New Roman" w:eastAsia="Times New Roman" w:hAnsi="Times New Roman" w:cs="Times New Roman"/>
                <w:sz w:val="24"/>
                <w:szCs w:val="24"/>
              </w:rPr>
              <w:t xml:space="preserve">, развитие </w:t>
            </w:r>
            <w:proofErr w:type="spellStart"/>
            <w:r w:rsidRPr="000E51CD">
              <w:rPr>
                <w:rFonts w:ascii="Times New Roman" w:eastAsia="Times New Roman" w:hAnsi="Times New Roman" w:cs="Times New Roman"/>
                <w:sz w:val="24"/>
                <w:szCs w:val="24"/>
              </w:rPr>
              <w:t>тактильных</w:t>
            </w:r>
            <w:r>
              <w:rPr>
                <w:rFonts w:ascii="Times New Roman" w:eastAsia="Times New Roman" w:hAnsi="Times New Roman" w:cs="Times New Roman"/>
                <w:sz w:val="24"/>
                <w:szCs w:val="24"/>
              </w:rPr>
              <w:t>ощущений</w:t>
            </w:r>
            <w:proofErr w:type="spellEnd"/>
            <w:r>
              <w:rPr>
                <w:rFonts w:ascii="Times New Roman" w:eastAsia="Times New Roman" w:hAnsi="Times New Roman" w:cs="Times New Roman"/>
                <w:sz w:val="24"/>
                <w:szCs w:val="24"/>
              </w:rPr>
              <w:t>, мышечной памяти.</w:t>
            </w:r>
          </w:p>
        </w:tc>
        <w:tc>
          <w:tcPr>
            <w:tcW w:w="1785" w:type="dxa"/>
          </w:tcPr>
          <w:p w:rsidR="009E48E6" w:rsidRPr="000E51CD" w:rsidRDefault="009E48E6" w:rsidP="00C17165">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Педагог-психолог</w:t>
            </w:r>
          </w:p>
          <w:p w:rsidR="009E48E6" w:rsidRPr="000E51CD" w:rsidRDefault="009E48E6" w:rsidP="00C17165">
            <w:pPr>
              <w:rPr>
                <w:rFonts w:ascii="Times New Roman" w:eastAsia="Times New Roman" w:hAnsi="Times New Roman" w:cs="Times New Roman"/>
                <w:sz w:val="24"/>
                <w:szCs w:val="24"/>
              </w:rPr>
            </w:pPr>
          </w:p>
        </w:tc>
      </w:tr>
      <w:tr w:rsidR="009E48E6" w:rsidTr="009E48E6">
        <w:tc>
          <w:tcPr>
            <w:tcW w:w="576" w:type="dxa"/>
          </w:tcPr>
          <w:p w:rsidR="009E48E6" w:rsidRDefault="009E48E6" w:rsidP="00C17165">
            <w:pPr>
              <w:rPr>
                <w:rFonts w:ascii="Georgia" w:eastAsia="Times New Roman" w:hAnsi="Georgia" w:cs="Times New Roman"/>
                <w:b/>
                <w:sz w:val="28"/>
                <w:szCs w:val="28"/>
              </w:rPr>
            </w:pPr>
          </w:p>
        </w:tc>
        <w:tc>
          <w:tcPr>
            <w:tcW w:w="2509" w:type="dxa"/>
          </w:tcPr>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Практическая</w:t>
            </w:r>
          </w:p>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психологическая</w:t>
            </w:r>
          </w:p>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технология Клауса</w:t>
            </w:r>
          </w:p>
          <w:p w:rsidR="009E48E6" w:rsidRPr="000E51CD" w:rsidRDefault="009E48E6" w:rsidP="00C17165">
            <w:pPr>
              <w:rPr>
                <w:rFonts w:ascii="Times New Roman" w:eastAsia="Times New Roman" w:hAnsi="Times New Roman" w:cs="Times New Roman"/>
                <w:sz w:val="24"/>
                <w:szCs w:val="24"/>
              </w:rPr>
            </w:pPr>
            <w:proofErr w:type="spellStart"/>
            <w:r w:rsidRPr="000E51CD">
              <w:rPr>
                <w:rFonts w:ascii="Times New Roman" w:eastAsia="Times New Roman" w:hAnsi="Times New Roman" w:cs="Times New Roman"/>
                <w:sz w:val="24"/>
                <w:szCs w:val="24"/>
              </w:rPr>
              <w:t>Фопеля</w:t>
            </w:r>
            <w:proofErr w:type="spellEnd"/>
          </w:p>
          <w:p w:rsidR="009E48E6" w:rsidRPr="000E51CD" w:rsidRDefault="009E48E6" w:rsidP="00C17165">
            <w:pPr>
              <w:rPr>
                <w:rFonts w:ascii="Times New Roman" w:eastAsia="Times New Roman" w:hAnsi="Times New Roman" w:cs="Times New Roman"/>
                <w:sz w:val="24"/>
                <w:szCs w:val="24"/>
              </w:rPr>
            </w:pPr>
          </w:p>
        </w:tc>
        <w:tc>
          <w:tcPr>
            <w:tcW w:w="5812" w:type="dxa"/>
          </w:tcPr>
          <w:p w:rsidR="009E48E6" w:rsidRPr="000E51CD" w:rsidRDefault="009E48E6" w:rsidP="00C17165">
            <w:pPr>
              <w:rPr>
                <w:rFonts w:ascii="Times New Roman" w:eastAsia="Times New Roman" w:hAnsi="Times New Roman" w:cs="Times New Roman"/>
                <w:sz w:val="24"/>
                <w:szCs w:val="24"/>
              </w:rPr>
            </w:pPr>
            <w:proofErr w:type="gramStart"/>
            <w:r w:rsidRPr="000E51CD">
              <w:rPr>
                <w:rFonts w:ascii="Times New Roman" w:eastAsia="Times New Roman" w:hAnsi="Times New Roman" w:cs="Times New Roman"/>
                <w:sz w:val="24"/>
                <w:szCs w:val="24"/>
              </w:rPr>
              <w:t>Основана</w:t>
            </w:r>
            <w:proofErr w:type="gramEnd"/>
            <w:r w:rsidRPr="000E51CD">
              <w:rPr>
                <w:rFonts w:ascii="Times New Roman" w:eastAsia="Times New Roman" w:hAnsi="Times New Roman" w:cs="Times New Roman"/>
                <w:sz w:val="24"/>
                <w:szCs w:val="24"/>
              </w:rPr>
              <w:t xml:space="preserve"> на использовании интерактивныхигр, помогающих формировать психическоездоровье детей, развивать ихэмоциональный опыт, умение строитьконструктивные отношения с другими</w:t>
            </w:r>
          </w:p>
          <w:p w:rsidR="008A4F81"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людьми и позитивно относиться к себе</w:t>
            </w:r>
            <w:r w:rsidR="008A4F81">
              <w:rPr>
                <w:rFonts w:ascii="Times New Roman" w:eastAsia="Times New Roman" w:hAnsi="Times New Roman" w:cs="Times New Roman"/>
                <w:sz w:val="24"/>
                <w:szCs w:val="24"/>
              </w:rPr>
              <w:t>.</w:t>
            </w:r>
          </w:p>
          <w:p w:rsidR="009E48E6" w:rsidRPr="000E51CD" w:rsidRDefault="009E48E6" w:rsidP="008A4F81">
            <w:pPr>
              <w:rPr>
                <w:rFonts w:ascii="Times New Roman" w:eastAsia="Times New Roman" w:hAnsi="Times New Roman" w:cs="Times New Roman"/>
                <w:sz w:val="24"/>
                <w:szCs w:val="24"/>
              </w:rPr>
            </w:pPr>
          </w:p>
        </w:tc>
        <w:tc>
          <w:tcPr>
            <w:tcW w:w="1785" w:type="dxa"/>
          </w:tcPr>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Педагог</w:t>
            </w:r>
            <w:r>
              <w:rPr>
                <w:rFonts w:ascii="Times New Roman" w:eastAsia="Times New Roman" w:hAnsi="Times New Roman" w:cs="Times New Roman"/>
                <w:sz w:val="24"/>
                <w:szCs w:val="24"/>
              </w:rPr>
              <w:t>-</w:t>
            </w:r>
            <w:r w:rsidRPr="000E51CD">
              <w:rPr>
                <w:rFonts w:ascii="Times New Roman" w:eastAsia="Times New Roman" w:hAnsi="Times New Roman" w:cs="Times New Roman"/>
                <w:sz w:val="24"/>
                <w:szCs w:val="24"/>
              </w:rPr>
              <w:t>психолог</w:t>
            </w:r>
          </w:p>
          <w:p w:rsidR="009E48E6" w:rsidRPr="000E51CD" w:rsidRDefault="009E48E6" w:rsidP="00C17165">
            <w:pPr>
              <w:rPr>
                <w:rFonts w:ascii="Times New Roman" w:eastAsia="Times New Roman" w:hAnsi="Times New Roman" w:cs="Times New Roman"/>
                <w:sz w:val="24"/>
                <w:szCs w:val="24"/>
              </w:rPr>
            </w:pPr>
          </w:p>
        </w:tc>
      </w:tr>
      <w:tr w:rsidR="009E48E6" w:rsidTr="009E48E6">
        <w:tc>
          <w:tcPr>
            <w:tcW w:w="10682" w:type="dxa"/>
            <w:gridSpan w:val="4"/>
          </w:tcPr>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2. Личностно-ориентированные технологии</w:t>
            </w:r>
          </w:p>
          <w:p w:rsidR="009E48E6" w:rsidRPr="000E51CD" w:rsidRDefault="009E48E6" w:rsidP="00C17165">
            <w:pPr>
              <w:rPr>
                <w:rFonts w:ascii="Times New Roman" w:eastAsia="Times New Roman" w:hAnsi="Times New Roman" w:cs="Times New Roman"/>
                <w:sz w:val="24"/>
                <w:szCs w:val="24"/>
              </w:rPr>
            </w:pPr>
          </w:p>
        </w:tc>
      </w:tr>
      <w:tr w:rsidR="009E48E6" w:rsidTr="009E48E6">
        <w:tc>
          <w:tcPr>
            <w:tcW w:w="576" w:type="dxa"/>
          </w:tcPr>
          <w:p w:rsidR="009E48E6" w:rsidRDefault="009E48E6" w:rsidP="00C17165">
            <w:pPr>
              <w:rPr>
                <w:rFonts w:ascii="Georgia" w:eastAsia="Times New Roman" w:hAnsi="Georgia" w:cs="Times New Roman"/>
                <w:b/>
                <w:sz w:val="28"/>
                <w:szCs w:val="28"/>
              </w:rPr>
            </w:pPr>
            <w:r w:rsidRPr="000E51CD">
              <w:rPr>
                <w:rFonts w:ascii="Times New Roman" w:eastAsia="Times New Roman" w:hAnsi="Times New Roman" w:cs="Times New Roman"/>
                <w:sz w:val="24"/>
                <w:szCs w:val="24"/>
              </w:rPr>
              <w:t>2.1.</w:t>
            </w:r>
          </w:p>
        </w:tc>
        <w:tc>
          <w:tcPr>
            <w:tcW w:w="2509" w:type="dxa"/>
          </w:tcPr>
          <w:p w:rsidR="009E48E6" w:rsidRPr="000E51CD" w:rsidRDefault="009E48E6" w:rsidP="00C17165">
            <w:pPr>
              <w:rPr>
                <w:rFonts w:ascii="Times New Roman" w:eastAsia="Times New Roman" w:hAnsi="Times New Roman" w:cs="Times New Roman"/>
                <w:sz w:val="24"/>
                <w:szCs w:val="24"/>
              </w:rPr>
            </w:pPr>
            <w:proofErr w:type="spellStart"/>
            <w:r w:rsidRPr="000E51CD">
              <w:rPr>
                <w:rFonts w:ascii="Times New Roman" w:eastAsia="Times New Roman" w:hAnsi="Times New Roman" w:cs="Times New Roman"/>
                <w:sz w:val="24"/>
                <w:szCs w:val="24"/>
              </w:rPr>
              <w:t>Личностноориентированный</w:t>
            </w:r>
            <w:proofErr w:type="spellEnd"/>
            <w:r w:rsidRPr="000E51CD">
              <w:rPr>
                <w:rFonts w:ascii="Times New Roman" w:eastAsia="Times New Roman" w:hAnsi="Times New Roman" w:cs="Times New Roman"/>
                <w:sz w:val="24"/>
                <w:szCs w:val="24"/>
              </w:rPr>
              <w:t xml:space="preserve"> подход</w:t>
            </w:r>
          </w:p>
          <w:p w:rsidR="009E48E6" w:rsidRPr="000E51CD" w:rsidRDefault="008A4F81" w:rsidP="00C1716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 </w:t>
            </w:r>
            <w:proofErr w:type="spellStart"/>
            <w:r>
              <w:rPr>
                <w:rFonts w:ascii="Times New Roman" w:eastAsia="Times New Roman" w:hAnsi="Times New Roman" w:cs="Times New Roman"/>
                <w:sz w:val="24"/>
                <w:szCs w:val="24"/>
              </w:rPr>
              <w:t>Дороновой</w:t>
            </w:r>
            <w:proofErr w:type="spellEnd"/>
          </w:p>
        </w:tc>
        <w:tc>
          <w:tcPr>
            <w:tcW w:w="5812" w:type="dxa"/>
          </w:tcPr>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Концентрация внимания педагога нацелостной личности ребенка, забота оразвитии не только его интеллекта, но и</w:t>
            </w:r>
            <w:r w:rsidR="008A4F81">
              <w:rPr>
                <w:rFonts w:ascii="Times New Roman" w:eastAsia="Times New Roman" w:hAnsi="Times New Roman" w:cs="Times New Roman"/>
                <w:sz w:val="24"/>
                <w:szCs w:val="24"/>
              </w:rPr>
              <w:t xml:space="preserve"> духовности.</w:t>
            </w:r>
          </w:p>
        </w:tc>
        <w:tc>
          <w:tcPr>
            <w:tcW w:w="1785" w:type="dxa"/>
          </w:tcPr>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Все</w:t>
            </w:r>
          </w:p>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специалисты</w:t>
            </w:r>
          </w:p>
          <w:p w:rsidR="009E48E6" w:rsidRPr="000E51CD" w:rsidRDefault="009E48E6" w:rsidP="00C17165">
            <w:pPr>
              <w:rPr>
                <w:rFonts w:ascii="Times New Roman" w:eastAsia="Times New Roman" w:hAnsi="Times New Roman" w:cs="Times New Roman"/>
                <w:sz w:val="24"/>
                <w:szCs w:val="24"/>
              </w:rPr>
            </w:pPr>
          </w:p>
        </w:tc>
      </w:tr>
      <w:tr w:rsidR="009E48E6" w:rsidTr="009E48E6">
        <w:tc>
          <w:tcPr>
            <w:tcW w:w="576" w:type="dxa"/>
          </w:tcPr>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2.2.</w:t>
            </w:r>
          </w:p>
        </w:tc>
        <w:tc>
          <w:tcPr>
            <w:tcW w:w="2509" w:type="dxa"/>
          </w:tcPr>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 xml:space="preserve">Методика «Работа </w:t>
            </w:r>
            <w:proofErr w:type="gramStart"/>
            <w:r w:rsidRPr="000E51CD">
              <w:rPr>
                <w:rFonts w:ascii="Times New Roman" w:eastAsia="Times New Roman" w:hAnsi="Times New Roman" w:cs="Times New Roman"/>
                <w:sz w:val="24"/>
                <w:szCs w:val="24"/>
              </w:rPr>
              <w:t>с</w:t>
            </w:r>
            <w:proofErr w:type="gramEnd"/>
          </w:p>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семьёй».</w:t>
            </w:r>
          </w:p>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 xml:space="preserve">Н.М. </w:t>
            </w:r>
            <w:proofErr w:type="spellStart"/>
            <w:r w:rsidRPr="000E51CD">
              <w:rPr>
                <w:rFonts w:ascii="Times New Roman" w:eastAsia="Times New Roman" w:hAnsi="Times New Roman" w:cs="Times New Roman"/>
                <w:sz w:val="24"/>
                <w:szCs w:val="24"/>
              </w:rPr>
              <w:t>Метеновой</w:t>
            </w:r>
            <w:proofErr w:type="spellEnd"/>
          </w:p>
          <w:p w:rsidR="009E48E6" w:rsidRPr="000E51CD" w:rsidRDefault="009E48E6" w:rsidP="00C17165">
            <w:pPr>
              <w:rPr>
                <w:rFonts w:ascii="Times New Roman" w:eastAsia="Times New Roman" w:hAnsi="Times New Roman" w:cs="Times New Roman"/>
                <w:sz w:val="24"/>
                <w:szCs w:val="24"/>
              </w:rPr>
            </w:pPr>
          </w:p>
        </w:tc>
        <w:tc>
          <w:tcPr>
            <w:tcW w:w="5812" w:type="dxa"/>
          </w:tcPr>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 xml:space="preserve">В её основе нетрадиционные формы </w:t>
            </w:r>
            <w:proofErr w:type="spellStart"/>
            <w:r w:rsidRPr="000E51CD">
              <w:rPr>
                <w:rFonts w:ascii="Times New Roman" w:eastAsia="Times New Roman" w:hAnsi="Times New Roman" w:cs="Times New Roman"/>
                <w:sz w:val="24"/>
                <w:szCs w:val="24"/>
              </w:rPr>
              <w:t>работыс</w:t>
            </w:r>
            <w:proofErr w:type="spellEnd"/>
            <w:r w:rsidRPr="000E51CD">
              <w:rPr>
                <w:rFonts w:ascii="Times New Roman" w:eastAsia="Times New Roman" w:hAnsi="Times New Roman" w:cs="Times New Roman"/>
                <w:sz w:val="24"/>
                <w:szCs w:val="24"/>
              </w:rPr>
              <w:t xml:space="preserve"> </w:t>
            </w:r>
            <w:r w:rsidR="008A4F81">
              <w:rPr>
                <w:rFonts w:ascii="Times New Roman" w:eastAsia="Times New Roman" w:hAnsi="Times New Roman" w:cs="Times New Roman"/>
                <w:sz w:val="24"/>
                <w:szCs w:val="24"/>
              </w:rPr>
              <w:t>роди-</w:t>
            </w:r>
            <w:proofErr w:type="spellStart"/>
            <w:r w:rsidRPr="000E51CD">
              <w:rPr>
                <w:rFonts w:ascii="Times New Roman" w:eastAsia="Times New Roman" w:hAnsi="Times New Roman" w:cs="Times New Roman"/>
                <w:sz w:val="24"/>
                <w:szCs w:val="24"/>
              </w:rPr>
              <w:t>телями</w:t>
            </w:r>
            <w:proofErr w:type="spellEnd"/>
            <w:r w:rsidRPr="000E51CD">
              <w:rPr>
                <w:rFonts w:ascii="Times New Roman" w:eastAsia="Times New Roman" w:hAnsi="Times New Roman" w:cs="Times New Roman"/>
                <w:sz w:val="24"/>
                <w:szCs w:val="24"/>
              </w:rPr>
              <w:t xml:space="preserve"> в дошкольном </w:t>
            </w:r>
            <w:proofErr w:type="spellStart"/>
            <w:r w:rsidRPr="000E51CD">
              <w:rPr>
                <w:rFonts w:ascii="Times New Roman" w:eastAsia="Times New Roman" w:hAnsi="Times New Roman" w:cs="Times New Roman"/>
                <w:sz w:val="24"/>
                <w:szCs w:val="24"/>
              </w:rPr>
              <w:t>учреждении</w:t>
            </w:r>
            <w:proofErr w:type="gramStart"/>
            <w:r w:rsidRPr="000E51CD">
              <w:rPr>
                <w:rFonts w:ascii="Times New Roman" w:eastAsia="Times New Roman" w:hAnsi="Times New Roman" w:cs="Times New Roman"/>
                <w:sz w:val="24"/>
                <w:szCs w:val="24"/>
              </w:rPr>
              <w:t>.В</w:t>
            </w:r>
            <w:proofErr w:type="gramEnd"/>
            <w:r w:rsidRPr="000E51CD">
              <w:rPr>
                <w:rFonts w:ascii="Times New Roman" w:eastAsia="Times New Roman" w:hAnsi="Times New Roman" w:cs="Times New Roman"/>
                <w:sz w:val="24"/>
                <w:szCs w:val="24"/>
              </w:rPr>
              <w:t>заимодействие</w:t>
            </w:r>
            <w:proofErr w:type="spellEnd"/>
            <w:r w:rsidRPr="000E51CD">
              <w:rPr>
                <w:rFonts w:ascii="Times New Roman" w:eastAsia="Times New Roman" w:hAnsi="Times New Roman" w:cs="Times New Roman"/>
                <w:sz w:val="24"/>
                <w:szCs w:val="24"/>
              </w:rPr>
              <w:t xml:space="preserve"> педагогов и семьи </w:t>
            </w:r>
            <w:proofErr w:type="spellStart"/>
            <w:r w:rsidRPr="000E51CD">
              <w:rPr>
                <w:rFonts w:ascii="Times New Roman" w:eastAsia="Times New Roman" w:hAnsi="Times New Roman" w:cs="Times New Roman"/>
                <w:sz w:val="24"/>
                <w:szCs w:val="24"/>
              </w:rPr>
              <w:t>неограничивается</w:t>
            </w:r>
            <w:proofErr w:type="spellEnd"/>
            <w:r w:rsidRPr="000E51CD">
              <w:rPr>
                <w:rFonts w:ascii="Times New Roman" w:eastAsia="Times New Roman" w:hAnsi="Times New Roman" w:cs="Times New Roman"/>
                <w:sz w:val="24"/>
                <w:szCs w:val="24"/>
              </w:rPr>
              <w:t xml:space="preserve"> только </w:t>
            </w:r>
            <w:r w:rsidR="008A4F81">
              <w:rPr>
                <w:rFonts w:ascii="Times New Roman" w:eastAsia="Times New Roman" w:hAnsi="Times New Roman" w:cs="Times New Roman"/>
                <w:sz w:val="24"/>
                <w:szCs w:val="24"/>
              </w:rPr>
              <w:t>роди-</w:t>
            </w:r>
            <w:proofErr w:type="spellStart"/>
            <w:r w:rsidRPr="000E51CD">
              <w:rPr>
                <w:rFonts w:ascii="Times New Roman" w:eastAsia="Times New Roman" w:hAnsi="Times New Roman" w:cs="Times New Roman"/>
                <w:sz w:val="24"/>
                <w:szCs w:val="24"/>
              </w:rPr>
              <w:t>тельскимсобранием</w:t>
            </w:r>
            <w:proofErr w:type="spellEnd"/>
            <w:r w:rsidRPr="000E51CD">
              <w:rPr>
                <w:rFonts w:ascii="Times New Roman" w:eastAsia="Times New Roman" w:hAnsi="Times New Roman" w:cs="Times New Roman"/>
                <w:sz w:val="24"/>
                <w:szCs w:val="24"/>
              </w:rPr>
              <w:t>, это ежедневное сотрудничество,</w:t>
            </w:r>
          </w:p>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включающее в себя многоплановоеобщение, участие родителей в жизнидетского сада</w:t>
            </w:r>
            <w:r w:rsidR="008A4F81">
              <w:rPr>
                <w:rFonts w:ascii="Times New Roman" w:eastAsia="Times New Roman" w:hAnsi="Times New Roman" w:cs="Times New Roman"/>
                <w:sz w:val="24"/>
                <w:szCs w:val="24"/>
              </w:rPr>
              <w:t>.</w:t>
            </w:r>
          </w:p>
          <w:p w:rsidR="009E48E6" w:rsidRPr="000E51CD" w:rsidRDefault="009E48E6" w:rsidP="00C17165">
            <w:pPr>
              <w:rPr>
                <w:rFonts w:ascii="Times New Roman" w:eastAsia="Times New Roman" w:hAnsi="Times New Roman" w:cs="Times New Roman"/>
                <w:sz w:val="24"/>
                <w:szCs w:val="24"/>
              </w:rPr>
            </w:pPr>
          </w:p>
        </w:tc>
        <w:tc>
          <w:tcPr>
            <w:tcW w:w="1785" w:type="dxa"/>
          </w:tcPr>
          <w:p w:rsidR="009E48E6" w:rsidRPr="000E51CD" w:rsidRDefault="009E48E6" w:rsidP="00C17165">
            <w:pPr>
              <w:rPr>
                <w:rFonts w:ascii="Times New Roman" w:eastAsia="Times New Roman" w:hAnsi="Times New Roman" w:cs="Times New Roman"/>
                <w:sz w:val="24"/>
                <w:szCs w:val="24"/>
              </w:rPr>
            </w:pPr>
            <w:r w:rsidRPr="000E51CD">
              <w:rPr>
                <w:rFonts w:ascii="Times New Roman" w:eastAsia="Times New Roman" w:hAnsi="Times New Roman" w:cs="Times New Roman"/>
                <w:sz w:val="24"/>
                <w:szCs w:val="24"/>
              </w:rPr>
              <w:t>Все</w:t>
            </w:r>
          </w:p>
          <w:p w:rsidR="009E48E6" w:rsidRPr="000E51CD" w:rsidRDefault="009E48E6" w:rsidP="00C17165">
            <w:pPr>
              <w:rPr>
                <w:rFonts w:ascii="Times New Roman" w:eastAsia="Times New Roman" w:hAnsi="Times New Roman" w:cs="Times New Roman"/>
                <w:b/>
                <w:sz w:val="24"/>
                <w:szCs w:val="24"/>
              </w:rPr>
            </w:pPr>
            <w:r w:rsidRPr="000E51CD">
              <w:rPr>
                <w:rFonts w:ascii="Times New Roman" w:eastAsia="Times New Roman" w:hAnsi="Times New Roman" w:cs="Times New Roman"/>
                <w:sz w:val="24"/>
                <w:szCs w:val="24"/>
              </w:rPr>
              <w:t>специалисты</w:t>
            </w:r>
          </w:p>
          <w:p w:rsidR="009E48E6" w:rsidRPr="000E51CD" w:rsidRDefault="009E48E6" w:rsidP="00C17165">
            <w:pPr>
              <w:rPr>
                <w:rFonts w:ascii="Times New Roman" w:eastAsia="Times New Roman" w:hAnsi="Times New Roman" w:cs="Times New Roman"/>
                <w:sz w:val="24"/>
                <w:szCs w:val="24"/>
              </w:rPr>
            </w:pPr>
          </w:p>
        </w:tc>
      </w:tr>
    </w:tbl>
    <w:p w:rsidR="001C67B6" w:rsidRPr="00E2379C" w:rsidRDefault="001C67B6" w:rsidP="00E2379C">
      <w:pPr>
        <w:pStyle w:val="a5"/>
        <w:rPr>
          <w:b/>
          <w:color w:val="002060"/>
          <w:sz w:val="28"/>
          <w:szCs w:val="28"/>
        </w:rPr>
      </w:pPr>
      <w:r w:rsidRPr="00E2379C">
        <w:rPr>
          <w:b/>
          <w:color w:val="002060"/>
          <w:sz w:val="28"/>
          <w:szCs w:val="28"/>
        </w:rPr>
        <w:lastRenderedPageBreak/>
        <w:t>Требования безопасности  при работе  в сенсорной комнате</w:t>
      </w:r>
    </w:p>
    <w:p w:rsidR="001C67B6" w:rsidRPr="001C67B6" w:rsidRDefault="001C67B6" w:rsidP="00E2379C">
      <w:pPr>
        <w:pStyle w:val="a5"/>
        <w:numPr>
          <w:ilvl w:val="0"/>
          <w:numId w:val="11"/>
        </w:numPr>
        <w:spacing w:before="0" w:beforeAutospacing="0" w:after="0" w:afterAutospacing="0"/>
        <w:jc w:val="both"/>
        <w:rPr>
          <w:sz w:val="28"/>
          <w:szCs w:val="28"/>
        </w:rPr>
      </w:pPr>
      <w:r w:rsidRPr="001C67B6">
        <w:rPr>
          <w:sz w:val="28"/>
          <w:szCs w:val="28"/>
        </w:rPr>
        <w:t>Перед началом работы необходимо включить освещение и убедиться в исправной работе всего оборудования.</w:t>
      </w:r>
    </w:p>
    <w:p w:rsidR="001C67B6" w:rsidRPr="001C67B6" w:rsidRDefault="001C67B6" w:rsidP="00E2379C">
      <w:pPr>
        <w:pStyle w:val="a5"/>
        <w:numPr>
          <w:ilvl w:val="0"/>
          <w:numId w:val="11"/>
        </w:numPr>
        <w:spacing w:before="0" w:beforeAutospacing="0" w:after="0" w:afterAutospacing="0"/>
        <w:jc w:val="both"/>
        <w:rPr>
          <w:sz w:val="28"/>
          <w:szCs w:val="28"/>
        </w:rPr>
      </w:pPr>
      <w:r w:rsidRPr="001C67B6">
        <w:rPr>
          <w:sz w:val="28"/>
          <w:szCs w:val="28"/>
        </w:rPr>
        <w:t>Убедиться в том, что температура воздуха в помещении соответствует установленным санитарным нормам.</w:t>
      </w:r>
    </w:p>
    <w:p w:rsidR="001C67B6" w:rsidRPr="001C67B6" w:rsidRDefault="001C67B6" w:rsidP="00E2379C">
      <w:pPr>
        <w:pStyle w:val="a5"/>
        <w:numPr>
          <w:ilvl w:val="0"/>
          <w:numId w:val="11"/>
        </w:numPr>
        <w:spacing w:before="0" w:beforeAutospacing="0" w:after="0" w:afterAutospacing="0"/>
        <w:jc w:val="both"/>
        <w:rPr>
          <w:sz w:val="28"/>
          <w:szCs w:val="28"/>
        </w:rPr>
      </w:pPr>
      <w:r w:rsidRPr="001C67B6">
        <w:rPr>
          <w:sz w:val="28"/>
          <w:szCs w:val="28"/>
        </w:rPr>
        <w:t>Занятие должно проводиться только при соблюдении санитарно-гигиенических норм в проветренном помещении, после влажной уборки (влажность воздуха должна быть 40–45 %). Температура в комнате должна быть не ниже +18–20 °С.</w:t>
      </w:r>
    </w:p>
    <w:p w:rsidR="001C67B6" w:rsidRPr="001C67B6" w:rsidRDefault="001C67B6" w:rsidP="00E2379C">
      <w:pPr>
        <w:pStyle w:val="a5"/>
        <w:numPr>
          <w:ilvl w:val="0"/>
          <w:numId w:val="11"/>
        </w:numPr>
        <w:spacing w:before="0" w:beforeAutospacing="0" w:after="0" w:afterAutospacing="0"/>
        <w:jc w:val="both"/>
        <w:rPr>
          <w:sz w:val="28"/>
          <w:szCs w:val="28"/>
        </w:rPr>
      </w:pPr>
      <w:r w:rsidRPr="001C67B6">
        <w:rPr>
          <w:sz w:val="28"/>
          <w:szCs w:val="28"/>
        </w:rPr>
        <w:t xml:space="preserve">Нельзя оставлять детей в сенсорной комнате без присмотра взрослых. </w:t>
      </w:r>
    </w:p>
    <w:p w:rsidR="001C67B6" w:rsidRPr="001C67B6" w:rsidRDefault="001C67B6" w:rsidP="00E2379C">
      <w:pPr>
        <w:pStyle w:val="a5"/>
        <w:numPr>
          <w:ilvl w:val="0"/>
          <w:numId w:val="11"/>
        </w:numPr>
        <w:spacing w:before="0" w:beforeAutospacing="0" w:after="0" w:afterAutospacing="0"/>
        <w:jc w:val="both"/>
        <w:rPr>
          <w:sz w:val="28"/>
          <w:szCs w:val="28"/>
        </w:rPr>
      </w:pPr>
      <w:r w:rsidRPr="001C67B6">
        <w:rPr>
          <w:sz w:val="28"/>
          <w:szCs w:val="28"/>
        </w:rPr>
        <w:t xml:space="preserve">Во время проведения занятий, перемещения из группы в сенсорную комнату и обратно, необходимо следить за соблюдением детьми правил безопасного поведения: не толкаться, не перегонять друг друга; при спуске и подъеме между этажами здания детского сада нужно держаться за перила. </w:t>
      </w:r>
    </w:p>
    <w:p w:rsidR="001C67B6" w:rsidRPr="001C67B6" w:rsidRDefault="001C67B6" w:rsidP="00E2379C">
      <w:pPr>
        <w:pStyle w:val="a5"/>
        <w:numPr>
          <w:ilvl w:val="0"/>
          <w:numId w:val="11"/>
        </w:numPr>
        <w:spacing w:before="0" w:beforeAutospacing="0" w:after="0" w:afterAutospacing="0"/>
        <w:jc w:val="both"/>
        <w:rPr>
          <w:sz w:val="28"/>
          <w:szCs w:val="28"/>
        </w:rPr>
      </w:pPr>
      <w:r w:rsidRPr="001C67B6">
        <w:rPr>
          <w:sz w:val="28"/>
          <w:szCs w:val="28"/>
        </w:rPr>
        <w:t xml:space="preserve">В работе использовать только исправные технические средства обучения. Не оставлять включенным в электросеть приборы без присмотра. Не допускать подключения и отключения электроприборов детьми. Следить, чтобы воспитанники не </w:t>
      </w:r>
      <w:proofErr w:type="gramStart"/>
      <w:r w:rsidRPr="001C67B6">
        <w:rPr>
          <w:sz w:val="28"/>
          <w:szCs w:val="28"/>
        </w:rPr>
        <w:t>дотрагивались</w:t>
      </w:r>
      <w:proofErr w:type="gramEnd"/>
      <w:r w:rsidRPr="001C67B6">
        <w:rPr>
          <w:sz w:val="28"/>
          <w:szCs w:val="28"/>
        </w:rPr>
        <w:t xml:space="preserve"> к включенным техническим средствам обучения, электрошнурам и др.</w:t>
      </w:r>
    </w:p>
    <w:p w:rsidR="001C67B6" w:rsidRPr="004D4FA5" w:rsidRDefault="00376941" w:rsidP="00E2379C">
      <w:pPr>
        <w:spacing w:after="0" w:line="360" w:lineRule="auto"/>
        <w:jc w:val="both"/>
        <w:rPr>
          <w:sz w:val="28"/>
          <w:szCs w:val="28"/>
        </w:rPr>
      </w:pPr>
      <w:r>
        <w:rPr>
          <w:rFonts w:ascii="Georgia" w:eastAsia="Times New Roman" w:hAnsi="Georgia" w:cs="Times New Roman"/>
          <w:b/>
          <w:bCs/>
          <w:noProof/>
          <w:kern w:val="28"/>
          <w:sz w:val="28"/>
          <w:szCs w:val="28"/>
          <w:lang w:eastAsia="ru-RU"/>
        </w:rPr>
        <w:drawing>
          <wp:anchor distT="0" distB="0" distL="114300" distR="114300" simplePos="0" relativeHeight="251683840" behindDoc="0" locked="0" layoutInCell="1" allowOverlap="1">
            <wp:simplePos x="0" y="0"/>
            <wp:positionH relativeFrom="column">
              <wp:posOffset>26035</wp:posOffset>
            </wp:positionH>
            <wp:positionV relativeFrom="paragraph">
              <wp:posOffset>520700</wp:posOffset>
            </wp:positionV>
            <wp:extent cx="6609715" cy="4329430"/>
            <wp:effectExtent l="38100" t="38100" r="38735" b="33020"/>
            <wp:wrapSquare wrapText="bothSides"/>
            <wp:docPr id="23" name="Рисунок 23" descr="G:\фото сенсорной комнаты\DSCN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сенсорной комнаты\DSCN283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2644"/>
                    <a:stretch/>
                  </pic:blipFill>
                  <pic:spPr bwMode="auto">
                    <a:xfrm>
                      <a:off x="0" y="0"/>
                      <a:ext cx="6609715" cy="4329430"/>
                    </a:xfrm>
                    <a:prstGeom prst="rect">
                      <a:avLst/>
                    </a:prstGeom>
                    <a:noFill/>
                    <a:ln w="38100">
                      <a:solidFill>
                        <a:schemeClr val="accent1"/>
                      </a:solidFill>
                    </a:ln>
                    <a:extLst>
                      <a:ext uri="{53640926-AAD7-44D8-BBD7-CCE9431645EC}">
                        <a14:shadowObscured xmlns:a14="http://schemas.microsoft.com/office/drawing/2010/main"/>
                      </a:ext>
                    </a:extLst>
                  </pic:spPr>
                </pic:pic>
              </a:graphicData>
            </a:graphic>
          </wp:anchor>
        </w:drawing>
      </w:r>
    </w:p>
    <w:p w:rsidR="001C67B6" w:rsidRDefault="001C67B6" w:rsidP="001C67B6">
      <w:pPr>
        <w:spacing w:before="240" w:after="0" w:line="360" w:lineRule="auto"/>
        <w:jc w:val="center"/>
        <w:outlineLvl w:val="0"/>
        <w:rPr>
          <w:rFonts w:ascii="Georgia" w:eastAsia="Times New Roman" w:hAnsi="Georgia" w:cs="Times New Roman"/>
          <w:b/>
          <w:bCs/>
          <w:kern w:val="28"/>
          <w:sz w:val="28"/>
          <w:szCs w:val="28"/>
          <w:lang w:eastAsia="ru-RU"/>
        </w:rPr>
      </w:pPr>
    </w:p>
    <w:p w:rsidR="001C67B6" w:rsidRPr="001C67B6" w:rsidRDefault="001C67B6" w:rsidP="001C67B6">
      <w:pPr>
        <w:spacing w:after="0" w:line="240" w:lineRule="auto"/>
        <w:rPr>
          <w:rFonts w:ascii="Georgia" w:eastAsia="Times New Roman" w:hAnsi="Georgia" w:cs="Times New Roman"/>
          <w:sz w:val="28"/>
          <w:szCs w:val="28"/>
          <w:lang w:eastAsia="ru-RU"/>
        </w:rPr>
      </w:pPr>
    </w:p>
    <w:p w:rsidR="001C67B6" w:rsidRPr="001C67B6" w:rsidRDefault="001C67B6" w:rsidP="001C67B6">
      <w:pPr>
        <w:spacing w:after="0" w:line="240" w:lineRule="auto"/>
        <w:rPr>
          <w:rFonts w:ascii="Georgia" w:eastAsia="Times New Roman" w:hAnsi="Georgia" w:cs="Times New Roman"/>
          <w:sz w:val="28"/>
          <w:szCs w:val="28"/>
          <w:lang w:eastAsia="ru-RU"/>
        </w:rPr>
      </w:pPr>
    </w:p>
    <w:p w:rsidR="00F07A6D" w:rsidRDefault="00F07A6D"/>
    <w:sectPr w:rsidR="00F07A6D" w:rsidSect="001C67B6">
      <w:pgSz w:w="11906" w:h="16838"/>
      <w:pgMar w:top="720" w:right="720" w:bottom="720" w:left="720"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C0201"/>
    <w:multiLevelType w:val="hybridMultilevel"/>
    <w:tmpl w:val="775ECA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A651D15"/>
    <w:multiLevelType w:val="hybridMultilevel"/>
    <w:tmpl w:val="D52230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FA21C7F"/>
    <w:multiLevelType w:val="multilevel"/>
    <w:tmpl w:val="B90816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2D0872"/>
    <w:multiLevelType w:val="hybridMultilevel"/>
    <w:tmpl w:val="E932A88A"/>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4">
    <w:nsid w:val="4A0C6221"/>
    <w:multiLevelType w:val="multilevel"/>
    <w:tmpl w:val="BD060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CA5B50"/>
    <w:multiLevelType w:val="hybridMultilevel"/>
    <w:tmpl w:val="863AD4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98A5C63"/>
    <w:multiLevelType w:val="multilevel"/>
    <w:tmpl w:val="1F149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C12649"/>
    <w:multiLevelType w:val="hybridMultilevel"/>
    <w:tmpl w:val="E3F4C8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B0F6263"/>
    <w:multiLevelType w:val="multilevel"/>
    <w:tmpl w:val="885E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0A72B3"/>
    <w:multiLevelType w:val="hybridMultilevel"/>
    <w:tmpl w:val="35C2B9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7554210"/>
    <w:multiLevelType w:val="multilevel"/>
    <w:tmpl w:val="C67E5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6"/>
  </w:num>
  <w:num w:numId="4">
    <w:abstractNumId w:val="4"/>
  </w:num>
  <w:num w:numId="5">
    <w:abstractNumId w:val="3"/>
  </w:num>
  <w:num w:numId="6">
    <w:abstractNumId w:val="1"/>
  </w:num>
  <w:num w:numId="7">
    <w:abstractNumId w:val="5"/>
  </w:num>
  <w:num w:numId="8">
    <w:abstractNumId w:val="0"/>
  </w:num>
  <w:num w:numId="9">
    <w:abstractNumId w:val="9"/>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5"/>
  <w:proofState w:spelling="clean" w:grammar="clean"/>
  <w:defaultTabStop w:val="708"/>
  <w:characterSpacingControl w:val="doNotCompress"/>
  <w:compat>
    <w:compatSetting w:name="compatibilityMode" w:uri="http://schemas.microsoft.com/office/word" w:val="12"/>
  </w:compat>
  <w:rsids>
    <w:rsidRoot w:val="002103E6"/>
    <w:rsid w:val="000B22F1"/>
    <w:rsid w:val="000B5CAF"/>
    <w:rsid w:val="000E51CD"/>
    <w:rsid w:val="000F4039"/>
    <w:rsid w:val="001C67B6"/>
    <w:rsid w:val="002103E6"/>
    <w:rsid w:val="002635A8"/>
    <w:rsid w:val="002E7E6E"/>
    <w:rsid w:val="002F4C60"/>
    <w:rsid w:val="00312C3A"/>
    <w:rsid w:val="00330F1A"/>
    <w:rsid w:val="00347FAC"/>
    <w:rsid w:val="00376941"/>
    <w:rsid w:val="00457BE8"/>
    <w:rsid w:val="00550D0D"/>
    <w:rsid w:val="005D0FDE"/>
    <w:rsid w:val="005F5E62"/>
    <w:rsid w:val="006C1747"/>
    <w:rsid w:val="006C2E93"/>
    <w:rsid w:val="006D5479"/>
    <w:rsid w:val="006E6854"/>
    <w:rsid w:val="007926DD"/>
    <w:rsid w:val="0086121C"/>
    <w:rsid w:val="0086436E"/>
    <w:rsid w:val="008A3039"/>
    <w:rsid w:val="008A4F81"/>
    <w:rsid w:val="008C767C"/>
    <w:rsid w:val="00975F8E"/>
    <w:rsid w:val="009C7515"/>
    <w:rsid w:val="009E48E6"/>
    <w:rsid w:val="00B3321E"/>
    <w:rsid w:val="00C02328"/>
    <w:rsid w:val="00C17165"/>
    <w:rsid w:val="00C54CAD"/>
    <w:rsid w:val="00C57E33"/>
    <w:rsid w:val="00C61BAF"/>
    <w:rsid w:val="00CB5731"/>
    <w:rsid w:val="00DF435F"/>
    <w:rsid w:val="00E234B5"/>
    <w:rsid w:val="00E2379C"/>
    <w:rsid w:val="00EE788A"/>
    <w:rsid w:val="00F07A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1B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67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67B6"/>
    <w:rPr>
      <w:rFonts w:ascii="Tahoma" w:hAnsi="Tahoma" w:cs="Tahoma"/>
      <w:sz w:val="16"/>
      <w:szCs w:val="16"/>
    </w:rPr>
  </w:style>
  <w:style w:type="paragraph" w:styleId="a5">
    <w:name w:val="Normal (Web)"/>
    <w:basedOn w:val="a"/>
    <w:uiPriority w:val="99"/>
    <w:unhideWhenUsed/>
    <w:rsid w:val="001C67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C67B6"/>
  </w:style>
  <w:style w:type="table" w:styleId="a6">
    <w:name w:val="Table Grid"/>
    <w:basedOn w:val="a1"/>
    <w:uiPriority w:val="59"/>
    <w:rsid w:val="001C67B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Strong"/>
    <w:basedOn w:val="a0"/>
    <w:uiPriority w:val="22"/>
    <w:qFormat/>
    <w:rsid w:val="001C67B6"/>
    <w:rPr>
      <w:b/>
      <w:bCs/>
    </w:rPr>
  </w:style>
  <w:style w:type="paragraph" w:styleId="a8">
    <w:name w:val="No Spacing"/>
    <w:uiPriority w:val="1"/>
    <w:qFormat/>
    <w:rsid w:val="008C767C"/>
    <w:pPr>
      <w:spacing w:after="0" w:line="240" w:lineRule="auto"/>
    </w:pPr>
  </w:style>
  <w:style w:type="table" w:customStyle="1" w:styleId="1">
    <w:name w:val="Сетка таблицы1"/>
    <w:basedOn w:val="a1"/>
    <w:next w:val="a6"/>
    <w:uiPriority w:val="59"/>
    <w:rsid w:val="005F5E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67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67B6"/>
    <w:rPr>
      <w:rFonts w:ascii="Tahoma" w:hAnsi="Tahoma" w:cs="Tahoma"/>
      <w:sz w:val="16"/>
      <w:szCs w:val="16"/>
    </w:rPr>
  </w:style>
  <w:style w:type="paragraph" w:styleId="a5">
    <w:name w:val="Normal (Web)"/>
    <w:basedOn w:val="a"/>
    <w:uiPriority w:val="99"/>
    <w:unhideWhenUsed/>
    <w:rsid w:val="001C67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C67B6"/>
  </w:style>
  <w:style w:type="table" w:styleId="a6">
    <w:name w:val="Table Grid"/>
    <w:basedOn w:val="a1"/>
    <w:uiPriority w:val="59"/>
    <w:rsid w:val="001C67B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Strong"/>
    <w:basedOn w:val="a0"/>
    <w:uiPriority w:val="22"/>
    <w:qFormat/>
    <w:rsid w:val="001C67B6"/>
    <w:rPr>
      <w:b/>
      <w:bCs/>
    </w:rPr>
  </w:style>
  <w:style w:type="paragraph" w:styleId="a8">
    <w:name w:val="No Spacing"/>
    <w:uiPriority w:val="1"/>
    <w:qFormat/>
    <w:rsid w:val="008C767C"/>
    <w:pPr>
      <w:spacing w:after="0" w:line="240" w:lineRule="auto"/>
    </w:pPr>
  </w:style>
  <w:style w:type="table" w:customStyle="1" w:styleId="1">
    <w:name w:val="Сетка таблицы1"/>
    <w:basedOn w:val="a1"/>
    <w:next w:val="a6"/>
    <w:uiPriority w:val="59"/>
    <w:rsid w:val="005F5E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www.twirpx.com/file/132814/"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9</Pages>
  <Words>2207</Words>
  <Characters>12586</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NISTRATOV</dc:creator>
  <cp:keywords/>
  <dc:description/>
  <cp:lastModifiedBy>NISTRATOV</cp:lastModifiedBy>
  <cp:revision>28</cp:revision>
  <cp:lastPrinted>2019-05-13T07:03:00Z</cp:lastPrinted>
  <dcterms:created xsi:type="dcterms:W3CDTF">2019-05-12T01:42:00Z</dcterms:created>
  <dcterms:modified xsi:type="dcterms:W3CDTF">2021-09-22T20:10:00Z</dcterms:modified>
</cp:coreProperties>
</file>