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61" w:rsidRDefault="00B35B16" w:rsidP="00B35B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B16">
        <w:rPr>
          <w:rFonts w:ascii="Times New Roman" w:hAnsi="Times New Roman" w:cs="Times New Roman"/>
          <w:sz w:val="28"/>
          <w:szCs w:val="28"/>
        </w:rPr>
        <w:t xml:space="preserve">Модель </w:t>
      </w:r>
      <w:r w:rsidRPr="00B35B16">
        <w:rPr>
          <w:rFonts w:ascii="Times New Roman" w:eastAsia="Calibri" w:hAnsi="Times New Roman" w:cs="Times New Roman"/>
          <w:sz w:val="28"/>
          <w:szCs w:val="28"/>
        </w:rPr>
        <w:t xml:space="preserve">внедрения игровой технологии В.В. </w:t>
      </w:r>
      <w:proofErr w:type="spellStart"/>
      <w:r w:rsidRPr="00B35B16"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5B16">
        <w:rPr>
          <w:rFonts w:ascii="Times New Roman" w:eastAsia="Calibri" w:hAnsi="Times New Roman" w:cs="Times New Roman"/>
          <w:sz w:val="28"/>
          <w:szCs w:val="28"/>
        </w:rPr>
        <w:t xml:space="preserve">в контексте </w:t>
      </w:r>
      <w:r w:rsidR="00AE6A4F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Pr="00B35B16">
        <w:rPr>
          <w:rFonts w:ascii="Times New Roman" w:eastAsia="Calibri" w:hAnsi="Times New Roman" w:cs="Times New Roman"/>
          <w:sz w:val="28"/>
          <w:szCs w:val="28"/>
        </w:rPr>
        <w:t xml:space="preserve">ФГОС </w:t>
      </w:r>
      <w:proofErr w:type="gramStart"/>
      <w:r w:rsidRPr="00B35B16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5B16" w:rsidRDefault="00B35B16" w:rsidP="00B35B16">
      <w:pPr>
        <w:shd w:val="clear" w:color="auto" w:fill="FFFFFF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3EC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F303EC">
        <w:rPr>
          <w:rFonts w:ascii="Times New Roman" w:hAnsi="Times New Roman" w:cs="Times New Roman"/>
          <w:sz w:val="24"/>
          <w:szCs w:val="24"/>
        </w:rPr>
        <w:t xml:space="preserve">овышение качества дошкольного образования  в контексте реализации ФГОС </w:t>
      </w:r>
      <w:proofErr w:type="gramStart"/>
      <w:r w:rsidRPr="00F303E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303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3EC">
        <w:rPr>
          <w:rFonts w:ascii="Times New Roman" w:hAnsi="Times New Roman" w:cs="Times New Roman"/>
          <w:sz w:val="24"/>
          <w:szCs w:val="24"/>
        </w:rPr>
        <w:t>средствами</w:t>
      </w:r>
      <w:proofErr w:type="gramEnd"/>
      <w:r w:rsidRPr="00F303EC">
        <w:rPr>
          <w:rFonts w:ascii="Times New Roman" w:hAnsi="Times New Roman" w:cs="Times New Roman"/>
          <w:sz w:val="24"/>
          <w:szCs w:val="24"/>
        </w:rPr>
        <w:t xml:space="preserve"> игровой технологии В.В. </w:t>
      </w:r>
      <w:proofErr w:type="spellStart"/>
      <w:r w:rsidRPr="00F303EC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303EC">
        <w:rPr>
          <w:rFonts w:ascii="Times New Roman" w:hAnsi="Times New Roman" w:cs="Times New Roman"/>
          <w:sz w:val="24"/>
          <w:szCs w:val="24"/>
        </w:rPr>
        <w:t xml:space="preserve"> «Сказочные лабиринты игры».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B16" w:rsidRPr="007E6FB6" w:rsidRDefault="00B35B16" w:rsidP="00B35B1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FB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35B16" w:rsidRPr="00042299" w:rsidRDefault="00B35B16" w:rsidP="00B35B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299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системы методического сопровождения инновационной деятельности по реализации ФГОС </w:t>
      </w:r>
      <w:proofErr w:type="gramStart"/>
      <w:r w:rsidRPr="00042299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422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2299">
        <w:rPr>
          <w:rFonts w:ascii="Times New Roman" w:hAnsi="Times New Roman" w:cs="Times New Roman"/>
          <w:sz w:val="24"/>
          <w:szCs w:val="24"/>
          <w:lang w:eastAsia="ru-RU"/>
        </w:rPr>
        <w:t>посредством</w:t>
      </w:r>
      <w:proofErr w:type="gramEnd"/>
      <w:r w:rsidRPr="00042299">
        <w:rPr>
          <w:rFonts w:ascii="Times New Roman" w:hAnsi="Times New Roman" w:cs="Times New Roman"/>
          <w:sz w:val="24"/>
          <w:szCs w:val="24"/>
          <w:lang w:eastAsia="ru-RU"/>
        </w:rPr>
        <w:t xml:space="preserve"> игровой технологии В.В. </w:t>
      </w:r>
      <w:proofErr w:type="spellStart"/>
      <w:r w:rsidRPr="00042299">
        <w:rPr>
          <w:rFonts w:ascii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0422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5B16" w:rsidRPr="00042299" w:rsidRDefault="00B35B16" w:rsidP="00B35B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299">
        <w:rPr>
          <w:rFonts w:ascii="Times New Roman" w:hAnsi="Times New Roman" w:cs="Times New Roman"/>
          <w:sz w:val="24"/>
          <w:szCs w:val="24"/>
          <w:lang w:eastAsia="ru-RU"/>
        </w:rPr>
        <w:t>Разработка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реализация </w:t>
      </w:r>
      <w:r w:rsidRPr="000422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вариативной части </w:t>
      </w:r>
      <w:r w:rsidRPr="000422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рабочих </w:t>
      </w:r>
      <w:r w:rsidRPr="00042299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 </w:t>
      </w:r>
      <w:r w:rsidRPr="00042299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ФГОС </w:t>
      </w:r>
      <w:proofErr w:type="gramStart"/>
      <w:r w:rsidRPr="00042299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422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2299">
        <w:rPr>
          <w:rFonts w:ascii="Times New Roman" w:hAnsi="Times New Roman" w:cs="Times New Roman"/>
          <w:sz w:val="24"/>
          <w:szCs w:val="24"/>
          <w:lang w:eastAsia="ru-RU"/>
        </w:rPr>
        <w:t>посредством</w:t>
      </w:r>
      <w:proofErr w:type="gramEnd"/>
      <w:r w:rsidRPr="000422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2AB3" w:rsidRPr="009533BB">
        <w:rPr>
          <w:rFonts w:ascii="Times New Roman" w:hAnsi="Times New Roman" w:cs="Times New Roman"/>
          <w:sz w:val="24"/>
          <w:szCs w:val="24"/>
          <w:lang w:eastAsia="ru-RU"/>
        </w:rPr>
        <w:t>на основе</w:t>
      </w:r>
      <w:r w:rsidR="00BB2A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2299">
        <w:rPr>
          <w:rFonts w:ascii="Times New Roman" w:hAnsi="Times New Roman" w:cs="Times New Roman"/>
          <w:sz w:val="24"/>
          <w:szCs w:val="24"/>
          <w:lang w:eastAsia="ru-RU"/>
        </w:rPr>
        <w:t xml:space="preserve">игровой технологии В.В. </w:t>
      </w:r>
      <w:proofErr w:type="spellStart"/>
      <w:r w:rsidRPr="00042299">
        <w:rPr>
          <w:rFonts w:ascii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0422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5B16" w:rsidRDefault="00B35B16" w:rsidP="00B35B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299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азработка плана </w:t>
      </w:r>
      <w:r w:rsidRPr="00042299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педагогического </w:t>
      </w:r>
      <w:proofErr w:type="gramStart"/>
      <w:r w:rsidRPr="00042299">
        <w:rPr>
          <w:rFonts w:ascii="Times New Roman" w:hAnsi="Times New Roman" w:cs="Times New Roman"/>
          <w:sz w:val="24"/>
          <w:szCs w:val="24"/>
          <w:lang w:eastAsia="ru-RU"/>
        </w:rPr>
        <w:t>коллектива</w:t>
      </w:r>
      <w:proofErr w:type="gramEnd"/>
      <w:r w:rsidRPr="00042299">
        <w:rPr>
          <w:rFonts w:ascii="Times New Roman" w:hAnsi="Times New Roman" w:cs="Times New Roman"/>
          <w:sz w:val="24"/>
          <w:szCs w:val="24"/>
          <w:lang w:eastAsia="ru-RU"/>
        </w:rPr>
        <w:t xml:space="preserve"> по развитию инновационного потенциала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развивающей предметно-пространственной среды детского сада </w:t>
      </w:r>
      <w:r w:rsidRPr="00042299">
        <w:rPr>
          <w:rFonts w:ascii="Times New Roman" w:hAnsi="Times New Roman" w:cs="Times New Roman"/>
          <w:sz w:val="24"/>
          <w:szCs w:val="24"/>
          <w:lang w:eastAsia="ru-RU"/>
        </w:rPr>
        <w:t>средствами игровой технологи</w:t>
      </w:r>
      <w:r>
        <w:rPr>
          <w:rFonts w:ascii="Times New Roman" w:hAnsi="Times New Roman" w:cs="Times New Roman"/>
          <w:sz w:val="24"/>
          <w:szCs w:val="24"/>
          <w:lang w:eastAsia="ru-RU"/>
        </w:rPr>
        <w:t>и В. В.</w:t>
      </w:r>
      <w:r w:rsidRPr="000422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299">
        <w:rPr>
          <w:rFonts w:ascii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0422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5B16" w:rsidRDefault="00B35B16" w:rsidP="00B35B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взаимодействия с родителями (законными представителями) дошкольников </w:t>
      </w:r>
      <w:r w:rsidR="00AE6A4F">
        <w:rPr>
          <w:rFonts w:ascii="Times New Roman" w:hAnsi="Times New Roman" w:cs="Times New Roman"/>
          <w:sz w:val="24"/>
          <w:szCs w:val="24"/>
          <w:lang w:eastAsia="ru-RU"/>
        </w:rPr>
        <w:t xml:space="preserve">по повышению психолого-педагогической компетентности посредством развивающих игр В.В. </w:t>
      </w:r>
      <w:proofErr w:type="spellStart"/>
      <w:r w:rsidR="00AE6A4F">
        <w:rPr>
          <w:rFonts w:ascii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="00AE6A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6A4F" w:rsidRPr="005E0284" w:rsidRDefault="00AE6A4F" w:rsidP="00AE6A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876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Ожидаемый результат:</w:t>
      </w:r>
    </w:p>
    <w:p w:rsidR="00AE6A4F" w:rsidRPr="005E0284" w:rsidRDefault="00AE6A4F" w:rsidP="00AE6A4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5E0284">
        <w:rPr>
          <w:rFonts w:ascii="Times New Roman" w:hAnsi="Times New Roman"/>
          <w:sz w:val="24"/>
          <w:szCs w:val="24"/>
        </w:rPr>
        <w:t xml:space="preserve">овышение профессионального уровня и методической компетентности педагогов в области применения технологии В.В. </w:t>
      </w:r>
      <w:proofErr w:type="spellStart"/>
      <w:r w:rsidRPr="005E0284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Pr="005E0284">
        <w:rPr>
          <w:rFonts w:ascii="Times New Roman" w:hAnsi="Times New Roman"/>
          <w:sz w:val="24"/>
          <w:szCs w:val="24"/>
        </w:rPr>
        <w:t xml:space="preserve"> в рамках реализации ФГОС </w:t>
      </w:r>
      <w:proofErr w:type="gramStart"/>
      <w:r w:rsidRPr="005E0284"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E6A4F" w:rsidRPr="005E0284" w:rsidRDefault="00AE6A4F" w:rsidP="00AE6A4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E0284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величение доли педагогов активно применяющих в своей инновационной деятельности игровую технологию В.В. </w:t>
      </w:r>
      <w:proofErr w:type="spellStart"/>
      <w:r w:rsidRPr="005E0284">
        <w:rPr>
          <w:rFonts w:ascii="Times New Roman" w:eastAsia="Times New Roman" w:hAnsi="Times New Roman"/>
          <w:sz w:val="24"/>
          <w:szCs w:val="24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33BB" w:rsidRDefault="00AE6A4F" w:rsidP="009533B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E0284">
        <w:rPr>
          <w:rFonts w:ascii="Times New Roman" w:eastAsia="Times New Roman" w:hAnsi="Times New Roman"/>
          <w:sz w:val="24"/>
          <w:szCs w:val="24"/>
          <w:lang w:eastAsia="ru-RU"/>
        </w:rPr>
        <w:t>аличие успешного опыта инновационной деятельности в области организации развивающей предметно-пространственной среды для создания равных стартовых возможностей каждого ребенка;</w:t>
      </w:r>
    </w:p>
    <w:p w:rsidR="00AE6A4F" w:rsidRPr="009533BB" w:rsidRDefault="00250B6D" w:rsidP="009533B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3BB">
        <w:rPr>
          <w:rFonts w:ascii="Times New Roman" w:eastAsia="Times New Roman" w:hAnsi="Times New Roman"/>
          <w:sz w:val="24"/>
          <w:szCs w:val="24"/>
          <w:lang w:eastAsia="ru-RU"/>
        </w:rPr>
        <w:t>использование</w:t>
      </w:r>
      <w:r w:rsidRPr="009533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AE6A4F" w:rsidRPr="009533BB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современных </w:t>
      </w:r>
      <w:r w:rsidR="009533BB">
        <w:rPr>
          <w:rFonts w:ascii="Times New Roman" w:eastAsia="Times New Roman" w:hAnsi="Times New Roman"/>
          <w:sz w:val="24"/>
          <w:szCs w:val="24"/>
          <w:lang w:eastAsia="ru-RU"/>
        </w:rPr>
        <w:t xml:space="preserve">игр, </w:t>
      </w:r>
      <w:r w:rsidR="00AE6A4F" w:rsidRPr="009533B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пособий </w:t>
      </w:r>
      <w:r w:rsidRPr="009533BB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образовательном процессе ДОУ</w:t>
      </w:r>
      <w:r w:rsidR="009533BB" w:rsidRPr="009533B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E6A4F" w:rsidRPr="00AE6A4F" w:rsidRDefault="00AE6A4F" w:rsidP="00AE6A4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совершенствование</w:t>
      </w:r>
      <w:r w:rsidRPr="005E0284">
        <w:rPr>
          <w:rFonts w:ascii="Times New Roman" w:hAnsi="Times New Roman"/>
          <w:sz w:val="24"/>
          <w:szCs w:val="24"/>
        </w:rPr>
        <w:t xml:space="preserve"> развивающей п</w:t>
      </w:r>
      <w:r>
        <w:rPr>
          <w:rFonts w:ascii="Times New Roman" w:hAnsi="Times New Roman"/>
          <w:sz w:val="24"/>
          <w:szCs w:val="24"/>
        </w:rPr>
        <w:t>редметно-пространственной среды</w:t>
      </w:r>
      <w:r w:rsidRPr="005E0284">
        <w:rPr>
          <w:rFonts w:ascii="Times New Roman" w:hAnsi="Times New Roman"/>
          <w:sz w:val="24"/>
          <w:szCs w:val="24"/>
        </w:rPr>
        <w:t xml:space="preserve">, отвечающей </w:t>
      </w:r>
      <w:r>
        <w:rPr>
          <w:rFonts w:ascii="Times New Roman" w:hAnsi="Times New Roman"/>
          <w:sz w:val="24"/>
          <w:szCs w:val="24"/>
        </w:rPr>
        <w:t xml:space="preserve">современным требованиям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E6A4F" w:rsidRPr="005E0284" w:rsidRDefault="00AE6A4F" w:rsidP="00AE6A4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увеличение доли компетентных родителей, активно участвующих в образовательном процессе;</w:t>
      </w:r>
    </w:p>
    <w:p w:rsidR="00AE6A4F" w:rsidRPr="005E0284" w:rsidRDefault="00AE6A4F" w:rsidP="00AE6A4F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E028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вышение конкурентоспособности МБ</w:t>
      </w:r>
      <w:r w:rsidRPr="005E0284">
        <w:rPr>
          <w:rFonts w:ascii="Times New Roman" w:hAnsi="Times New Roman"/>
          <w:sz w:val="24"/>
          <w:szCs w:val="24"/>
        </w:rPr>
        <w:t>ДОУ на рынке образовательных услуг.</w:t>
      </w:r>
    </w:p>
    <w:p w:rsidR="00AE6A4F" w:rsidRPr="00AE6A4F" w:rsidRDefault="00AE6A4F" w:rsidP="00AE6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6A4F">
        <w:rPr>
          <w:rFonts w:ascii="Times New Roman" w:eastAsia="Calibri" w:hAnsi="Times New Roman" w:cs="Times New Roman"/>
          <w:b/>
          <w:sz w:val="24"/>
          <w:szCs w:val="24"/>
        </w:rPr>
        <w:t>Критерии оценки эффект</w:t>
      </w:r>
      <w:r>
        <w:rPr>
          <w:rFonts w:ascii="Times New Roman" w:eastAsia="Calibri" w:hAnsi="Times New Roman" w:cs="Times New Roman"/>
          <w:b/>
          <w:sz w:val="24"/>
          <w:szCs w:val="24"/>
        </w:rPr>
        <w:t>ивности реализации модели</w:t>
      </w:r>
      <w:r w:rsidRPr="00AE6A4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E6A4F" w:rsidRPr="00AE6A4F" w:rsidRDefault="00AE6A4F" w:rsidP="00AE6A4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6A4F">
        <w:rPr>
          <w:rFonts w:ascii="Times New Roman" w:hAnsi="Times New Roman"/>
          <w:sz w:val="24"/>
          <w:szCs w:val="24"/>
        </w:rPr>
        <w:t>высокая мотивационная готовность педагогов в области приме</w:t>
      </w:r>
      <w:r>
        <w:rPr>
          <w:rFonts w:ascii="Times New Roman" w:hAnsi="Times New Roman"/>
          <w:sz w:val="24"/>
          <w:szCs w:val="24"/>
        </w:rPr>
        <w:t>нения инновационных технологий;</w:t>
      </w:r>
      <w:r w:rsidRPr="00AE6A4F">
        <w:rPr>
          <w:rFonts w:ascii="Times New Roman" w:hAnsi="Times New Roman"/>
          <w:sz w:val="24"/>
          <w:szCs w:val="24"/>
        </w:rPr>
        <w:t xml:space="preserve"> </w:t>
      </w:r>
    </w:p>
    <w:p w:rsidR="00AE6A4F" w:rsidRPr="009533BB" w:rsidRDefault="00AE6A4F" w:rsidP="00AE6A4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33BB">
        <w:rPr>
          <w:rFonts w:ascii="Times New Roman" w:hAnsi="Times New Roman"/>
          <w:sz w:val="24"/>
          <w:szCs w:val="24"/>
        </w:rPr>
        <w:t xml:space="preserve">доля педагогов активно использующих игровую технологию В.В. </w:t>
      </w:r>
      <w:proofErr w:type="spellStart"/>
      <w:r w:rsidRPr="009533BB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="00BB2AB3" w:rsidRPr="009533BB">
        <w:rPr>
          <w:rFonts w:ascii="Times New Roman" w:hAnsi="Times New Roman"/>
          <w:sz w:val="24"/>
          <w:szCs w:val="24"/>
        </w:rPr>
        <w:t xml:space="preserve"> в реализации содержания </w:t>
      </w:r>
      <w:r w:rsidR="00727AF4" w:rsidRPr="009533BB">
        <w:rPr>
          <w:rFonts w:ascii="Times New Roman" w:hAnsi="Times New Roman"/>
          <w:sz w:val="24"/>
          <w:szCs w:val="24"/>
        </w:rPr>
        <w:t>образовательных областей</w:t>
      </w:r>
      <w:r w:rsidR="00080F69" w:rsidRPr="009533BB">
        <w:rPr>
          <w:rFonts w:ascii="Times New Roman" w:hAnsi="Times New Roman"/>
          <w:sz w:val="24"/>
          <w:szCs w:val="24"/>
        </w:rPr>
        <w:t>, коррекционной работы</w:t>
      </w:r>
      <w:r w:rsidRPr="009533BB">
        <w:rPr>
          <w:rFonts w:ascii="Times New Roman" w:hAnsi="Times New Roman"/>
          <w:sz w:val="24"/>
          <w:szCs w:val="24"/>
        </w:rPr>
        <w:t>;</w:t>
      </w:r>
    </w:p>
    <w:p w:rsidR="00AE6A4F" w:rsidRPr="00AE6A4F" w:rsidRDefault="00AE6A4F" w:rsidP="00AE6A4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6A4F">
        <w:rPr>
          <w:rFonts w:ascii="Times New Roman" w:hAnsi="Times New Roman"/>
          <w:sz w:val="24"/>
          <w:szCs w:val="24"/>
        </w:rPr>
        <w:t xml:space="preserve"> наличие методических материалов разработанных педагогами</w:t>
      </w:r>
      <w:r>
        <w:rPr>
          <w:rFonts w:ascii="Times New Roman" w:hAnsi="Times New Roman"/>
          <w:sz w:val="24"/>
          <w:szCs w:val="24"/>
        </w:rPr>
        <w:t>;</w:t>
      </w:r>
    </w:p>
    <w:p w:rsidR="00AE6A4F" w:rsidRPr="00AE6A4F" w:rsidRDefault="00AE6A4F" w:rsidP="00AE6A4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6A4F">
        <w:rPr>
          <w:rFonts w:ascii="Times New Roman" w:hAnsi="Times New Roman"/>
          <w:sz w:val="24"/>
          <w:szCs w:val="24"/>
        </w:rPr>
        <w:t>повышение уровня развития дошкольников;</w:t>
      </w:r>
    </w:p>
    <w:p w:rsidR="00AE6A4F" w:rsidRPr="00AE6A4F" w:rsidRDefault="00AE6A4F" w:rsidP="00AE6A4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6A4F">
        <w:rPr>
          <w:rFonts w:ascii="Times New Roman" w:hAnsi="Times New Roman"/>
          <w:sz w:val="24"/>
          <w:szCs w:val="24"/>
        </w:rPr>
        <w:t>удовлетворенность родителей работой ДОУ;</w:t>
      </w:r>
    </w:p>
    <w:p w:rsidR="00AE6A4F" w:rsidRDefault="00AE6A4F" w:rsidP="00AE6A4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6A4F">
        <w:rPr>
          <w:rFonts w:ascii="Times New Roman" w:hAnsi="Times New Roman"/>
          <w:sz w:val="24"/>
          <w:szCs w:val="24"/>
        </w:rPr>
        <w:t xml:space="preserve">максимальное удовлетворение интересов и </w:t>
      </w:r>
      <w:r>
        <w:rPr>
          <w:rFonts w:ascii="Times New Roman" w:hAnsi="Times New Roman"/>
          <w:sz w:val="24"/>
          <w:szCs w:val="24"/>
        </w:rPr>
        <w:t>потребностей детей</w:t>
      </w:r>
      <w:r w:rsidRPr="00AE6A4F">
        <w:rPr>
          <w:rFonts w:ascii="Times New Roman" w:hAnsi="Times New Roman"/>
          <w:sz w:val="24"/>
          <w:szCs w:val="24"/>
        </w:rPr>
        <w:t>.</w:t>
      </w:r>
    </w:p>
    <w:p w:rsidR="00AE6A4F" w:rsidRDefault="00AE6A4F" w:rsidP="00AE6A4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5436" w:rsidRDefault="00995436" w:rsidP="00AE6A4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5436" w:rsidRDefault="00995436" w:rsidP="00AE6A4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5436" w:rsidRDefault="00995436" w:rsidP="00AE6A4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5436" w:rsidRDefault="00995436" w:rsidP="00AE6A4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5436" w:rsidRDefault="00995436" w:rsidP="00AE6A4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5436" w:rsidRDefault="00995436" w:rsidP="00AE6A4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5436" w:rsidRDefault="00995436" w:rsidP="00AE6A4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5436" w:rsidRDefault="00995436" w:rsidP="00AE6A4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5436" w:rsidRDefault="00995436" w:rsidP="00AE6A4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5436" w:rsidRDefault="00995436" w:rsidP="00AE6A4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5436" w:rsidRDefault="00995436" w:rsidP="00AE6A4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5436" w:rsidRDefault="00995436" w:rsidP="00AE6A4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5436" w:rsidRDefault="00995436" w:rsidP="00995436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 внедрения технологии В. В. </w:t>
      </w:r>
      <w:proofErr w:type="spellStart"/>
      <w:r>
        <w:rPr>
          <w:rFonts w:ascii="Times New Roman" w:hAnsi="Times New Roman"/>
          <w:sz w:val="24"/>
          <w:szCs w:val="24"/>
        </w:rPr>
        <w:t>Воскобовича</w:t>
      </w:r>
      <w:proofErr w:type="spellEnd"/>
    </w:p>
    <w:p w:rsidR="00995436" w:rsidRDefault="00995436" w:rsidP="00995436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«Сказочные лабиринты игры»</w:t>
      </w:r>
    </w:p>
    <w:p w:rsidR="00995436" w:rsidRDefault="00A302F6" w:rsidP="00995436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-64.3pt;margin-top:12.6pt;width:126pt;height:40.85pt;z-index:251658240">
            <v:textbox>
              <w:txbxContent>
                <w:p w:rsidR="00995436" w:rsidRPr="00995436" w:rsidRDefault="009954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54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  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подготовительный</w:t>
                  </w:r>
                </w:p>
              </w:txbxContent>
            </v:textbox>
          </v:rect>
        </w:pict>
      </w:r>
    </w:p>
    <w:p w:rsidR="00995436" w:rsidRDefault="00A302F6" w:rsidP="00995436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7" style="position:absolute;left:0;text-align:left;margin-left:135.8pt;margin-top:3pt;width:267.25pt;height:48.45pt;z-index:251659264">
            <v:textbox>
              <w:txbxContent>
                <w:p w:rsidR="00995436" w:rsidRPr="00995436" w:rsidRDefault="00995436" w:rsidP="00995436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54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Ознакомление педагогов</w:t>
                  </w:r>
                  <w:r w:rsidR="00606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родителей </w:t>
                  </w:r>
                  <w:r w:rsidRPr="009954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методологической основой технологии</w:t>
                  </w:r>
                </w:p>
                <w:p w:rsidR="00995436" w:rsidRPr="00995436" w:rsidRDefault="00995436" w:rsidP="00995436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54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«Сказочные лабиринты игры»</w:t>
                  </w:r>
                </w:p>
              </w:txbxContent>
            </v:textbox>
          </v:rect>
        </w:pict>
      </w:r>
    </w:p>
    <w:p w:rsidR="00995436" w:rsidRDefault="00A302F6" w:rsidP="00995436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61.7pt;margin-top:3pt;width:74.1pt;height:0;z-index:251662336" o:connectortype="straight"/>
        </w:pict>
      </w:r>
    </w:p>
    <w:p w:rsidR="00995436" w:rsidRDefault="00995436" w:rsidP="00995436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995436" w:rsidRDefault="00A302F6" w:rsidP="00995436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68.7pt;margin-top:10.05pt;width:0;height:14.55pt;z-index:251663360" o:connectortype="straight"/>
        </w:pict>
      </w:r>
    </w:p>
    <w:p w:rsidR="00995436" w:rsidRDefault="00A302F6" w:rsidP="00995436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5" style="position:absolute;left:0;text-align:left;margin-left:135.8pt;margin-top:10.8pt;width:267.25pt;height:47.75pt;z-index:251665408">
            <v:textbox>
              <w:txbxContent>
                <w:p w:rsidR="00606110" w:rsidRPr="00995436" w:rsidRDefault="00606110" w:rsidP="0060611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готовности педагогов к инновационной деятельности, заинтересованности родителей</w:t>
                  </w:r>
                  <w:r w:rsidRPr="009954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995436" w:rsidRPr="00AE6A4F" w:rsidRDefault="00A302F6" w:rsidP="00995436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8" style="position:absolute;left:0;text-align:left;margin-left:135.8pt;margin-top:346.8pt;width:267.25pt;height:67.6pt;z-index:251676672">
            <v:textbox style="mso-next-textbox:#_x0000_s1048">
              <w:txbxContent>
                <w:p w:rsidR="000C495E" w:rsidRPr="00995436" w:rsidRDefault="000C495E" w:rsidP="000C495E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и распространение опыта работы педагогов на различных методических мероприятиях, публикации в периодических изданиях, сети Интернет.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8" style="position:absolute;left:0;text-align:left;margin-left:135.8pt;margin-top:159.15pt;width:267.25pt;height:47.6pt;z-index:251668480">
            <v:textbox style="mso-next-textbox:#_x0000_s1038">
              <w:txbxContent>
                <w:p w:rsidR="00606110" w:rsidRDefault="00606110" w:rsidP="0060611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условий для применения технологии </w:t>
                  </w:r>
                </w:p>
                <w:p w:rsidR="00606110" w:rsidRPr="00995436" w:rsidRDefault="00606110" w:rsidP="0060611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практике ДОУ: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управленческие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кадровые, материально-технические, </w:t>
                  </w:r>
                  <w:r w:rsidR="000C4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методические.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268.7pt;margin-top:255.2pt;width:0;height:12pt;z-index:251675648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6" style="position:absolute;left:0;text-align:left;margin-left:135.8pt;margin-top:267.2pt;width:267.25pt;height:67.6pt;z-index:251674624">
            <v:textbox style="mso-next-textbox:#_x0000_s1046">
              <w:txbxContent>
                <w:p w:rsidR="000C495E" w:rsidRDefault="000C495E" w:rsidP="000C495E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результатов внедрения технологии: </w:t>
                  </w:r>
                  <w:r w:rsidR="00080F69" w:rsidRPr="0095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итоговая </w:t>
                  </w:r>
                  <w:r w:rsidRPr="0095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-педагогическая диагностика познавательного развития дошкольников, </w:t>
                  </w:r>
                </w:p>
                <w:p w:rsidR="000C495E" w:rsidRPr="00995436" w:rsidRDefault="000C495E" w:rsidP="000C495E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опрос педагогов, родителей.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5" style="position:absolute;left:0;text-align:left;margin-left:-64.3pt;margin-top:276pt;width:2in;height:24.25pt;z-index:251673600">
            <v:textbox style="mso-next-textbox:#_x0000_s1045">
              <w:txbxContent>
                <w:p w:rsidR="000C495E" w:rsidRPr="00995436" w:rsidRDefault="000C495E" w:rsidP="000C49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54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II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  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аналитический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61.7pt;margin-top:176.3pt;width:74.1pt;height:0;z-index:251672576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9" style="position:absolute;left:0;text-align:left;margin-left:135.8pt;margin-top:219.9pt;width:267.25pt;height:35.3pt;z-index:251669504">
            <v:textbox style="mso-next-textbox:#_x0000_s1039">
              <w:txbxContent>
                <w:p w:rsidR="000C495E" w:rsidRPr="00995436" w:rsidRDefault="000C495E" w:rsidP="000C495E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Включение технологии в образовательный процесс</w:t>
                  </w:r>
                  <w:r w:rsidR="0067550F" w:rsidRPr="0095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разработка планов, конспектов занятий</w:t>
                  </w:r>
                  <w:r w:rsidR="00675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268.7pt;margin-top:206.75pt;width:0;height:13.15pt;z-index:25167155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268.7pt;margin-top:147.15pt;width:0;height:12pt;z-index:251670528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7" style="position:absolute;left:0;text-align:left;margin-left:-64.3pt;margin-top:163.15pt;width:126pt;height:24.25pt;z-index:251667456">
            <v:textbox style="mso-next-textbox:#_x0000_s1037">
              <w:txbxContent>
                <w:p w:rsidR="00606110" w:rsidRPr="00995436" w:rsidRDefault="00606110" w:rsidP="006061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54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I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  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основной</w:t>
                  </w:r>
                </w:p>
              </w:txbxContent>
            </v:textbox>
          </v:rect>
        </w:pict>
      </w:r>
    </w:p>
    <w:p w:rsidR="00B35B16" w:rsidRPr="007E6FB6" w:rsidRDefault="00B35B16" w:rsidP="00AE6A4F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B16" w:rsidRPr="00B35B16" w:rsidRDefault="00A302F6" w:rsidP="00AE6A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2F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0" style="position:absolute;left:0;text-align:left;margin-left:135.8pt;margin-top:80.15pt;width:267.25pt;height:37.35pt;z-index:251661312">
            <v:textbox style="mso-next-textbox:#_x0000_s1030">
              <w:txbxContent>
                <w:p w:rsidR="00606110" w:rsidRPr="00995436" w:rsidRDefault="00606110" w:rsidP="0060611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Прогноз результативности применения технологии в практике ДОУ</w:t>
                  </w:r>
                </w:p>
              </w:txbxContent>
            </v:textbox>
          </v:rect>
        </w:pict>
      </w:r>
      <w:r w:rsidRPr="00A302F6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68.7pt;margin-top:70.6pt;width:.05pt;height:9.55pt;z-index:251666432" o:connectortype="straight"/>
        </w:pict>
      </w:r>
      <w:r w:rsidRPr="00A302F6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68.7pt;margin-top:15.1pt;width:0;height:10.45pt;z-index:251664384" o:connectortype="straight"/>
        </w:pict>
      </w:r>
      <w:r w:rsidRPr="00A302F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9" style="position:absolute;left:0;text-align:left;margin-left:135.8pt;margin-top:25.55pt;width:267.25pt;height:45.05pt;z-index:251660288">
            <v:textbox>
              <w:txbxContent>
                <w:p w:rsidR="00995436" w:rsidRPr="009533BB" w:rsidRDefault="00995436" w:rsidP="00995436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3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Определение</w:t>
                  </w:r>
                  <w:r w:rsidR="00080F69" w:rsidRPr="00953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места (или взаимодействия) технологии в  системе инновационной деятельности</w:t>
                  </w:r>
                  <w:r w:rsidRPr="00953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направления развития детского сада в рамках инноваций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79.7pt;margin-top:254.65pt;width:56.1pt;height:0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272.2pt;margin-top:384.75pt;width:0;height:11.1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135.8pt;margin-top:395.85pt;width:267.25pt;height:20.8pt;z-index:251678720">
            <v:textbox style="mso-next-textbox:#_x0000_s1050">
              <w:txbxContent>
                <w:p w:rsidR="005304AC" w:rsidRPr="00995436" w:rsidRDefault="005304AC" w:rsidP="005304AC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перспектив развития модели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72.2pt;margin-top:305.15pt;width:0;height:12pt;z-index:251677696" o:connectortype="straight"/>
        </w:pict>
      </w:r>
    </w:p>
    <w:sectPr w:rsidR="00B35B16" w:rsidRPr="00B35B16" w:rsidSect="00AD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C62"/>
    <w:multiLevelType w:val="hybridMultilevel"/>
    <w:tmpl w:val="35462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22306B"/>
    <w:multiLevelType w:val="hybridMultilevel"/>
    <w:tmpl w:val="46C66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911786"/>
    <w:multiLevelType w:val="hybridMultilevel"/>
    <w:tmpl w:val="6A98B9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68232AA"/>
    <w:multiLevelType w:val="hybridMultilevel"/>
    <w:tmpl w:val="C388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B16"/>
    <w:rsid w:val="00080F69"/>
    <w:rsid w:val="000C495E"/>
    <w:rsid w:val="00250B6D"/>
    <w:rsid w:val="00315782"/>
    <w:rsid w:val="005304AC"/>
    <w:rsid w:val="00606110"/>
    <w:rsid w:val="00607B51"/>
    <w:rsid w:val="0067550F"/>
    <w:rsid w:val="00727AF4"/>
    <w:rsid w:val="00777AE1"/>
    <w:rsid w:val="009533BB"/>
    <w:rsid w:val="00995436"/>
    <w:rsid w:val="00A302F6"/>
    <w:rsid w:val="00AB1F78"/>
    <w:rsid w:val="00AD6F61"/>
    <w:rsid w:val="00AE6A4F"/>
    <w:rsid w:val="00B279DF"/>
    <w:rsid w:val="00B35B16"/>
    <w:rsid w:val="00BB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31"/>
        <o:r id="V:Rule13" type="connector" idref="#_x0000_s1051"/>
        <o:r id="V:Rule14" type="connector" idref="#_x0000_s1034"/>
        <o:r id="V:Rule15" type="connector" idref="#_x0000_s1049"/>
        <o:r id="V:Rule16" type="connector" idref="#_x0000_s1032"/>
        <o:r id="V:Rule17" type="connector" idref="#_x0000_s1036"/>
        <o:r id="V:Rule18" type="connector" idref="#_x0000_s1042"/>
        <o:r id="V:Rule19" type="connector" idref="#_x0000_s1047"/>
        <o:r id="V:Rule20" type="connector" idref="#_x0000_s1052"/>
        <o:r id="V:Rule21" type="connector" idref="#_x0000_s1043"/>
        <o:r id="V:Rule2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A4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4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954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EDB17-EC90-494F-8065-388B983E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2017-03-23T18:21:00Z</dcterms:created>
  <dcterms:modified xsi:type="dcterms:W3CDTF">2017-04-10T12:20:00Z</dcterms:modified>
</cp:coreProperties>
</file>