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98" w:rsidRDefault="00074239" w:rsidP="00C62EDE">
      <w:pPr>
        <w:pStyle w:val="a4"/>
        <w:spacing w:after="0" w:line="360" w:lineRule="auto"/>
        <w:ind w:left="0" w:firstLine="567"/>
        <w:contextualSpacing w:val="0"/>
        <w:jc w:val="both"/>
        <w:rPr>
          <w:szCs w:val="28"/>
        </w:rPr>
      </w:pPr>
      <w:r w:rsidRPr="00074239">
        <w:rPr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9pt" fillcolor="#8db3e2 [1311]">
            <v:shadow on="t" opacity="52429f"/>
            <v:textpath style="font-family:&quot;Arial Black&quot;;font-style:italic;v-text-kern:t" trim="t" fitpath="t" string="Рекомендации для родителей&#10;"/>
          </v:shape>
        </w:pict>
      </w:r>
    </w:p>
    <w:p w:rsidR="00D90998" w:rsidRDefault="00D90998" w:rsidP="00C62ED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90998">
        <w:rPr>
          <w:rFonts w:ascii="Times New Roman" w:hAnsi="Times New Roman" w:cs="Times New Roman"/>
          <w:b/>
          <w:sz w:val="36"/>
          <w:szCs w:val="36"/>
          <w:lang w:val="ru-RU"/>
        </w:rPr>
        <w:t>Уважаемые родители!</w:t>
      </w:r>
    </w:p>
    <w:p w:rsidR="00D90998" w:rsidRPr="00C62EDE" w:rsidRDefault="00D90998" w:rsidP="00C62EDE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2EDE">
        <w:rPr>
          <w:rFonts w:ascii="Times New Roman" w:hAnsi="Times New Roman" w:cs="Times New Roman"/>
          <w:sz w:val="32"/>
          <w:szCs w:val="32"/>
          <w:lang w:val="ru-RU"/>
        </w:rPr>
        <w:t>Просьбу: «Мама! Научи меня соблюдать правила дорожного движения»,  не часто можно услышать из уст ребенка дошкольного возраста.</w:t>
      </w:r>
      <w:r w:rsidR="00C62EDE" w:rsidRPr="00C62EDE">
        <w:rPr>
          <w:rFonts w:ascii="Times New Roman" w:hAnsi="Times New Roman" w:cs="Times New Roman"/>
          <w:sz w:val="32"/>
          <w:szCs w:val="32"/>
          <w:lang w:val="ru-RU"/>
        </w:rPr>
        <w:t xml:space="preserve"> Но соблюдение ПДД было и остается актуальной проблемой современного общества.</w:t>
      </w:r>
    </w:p>
    <w:p w:rsidR="00C62EDE" w:rsidRDefault="00C62EDE" w:rsidP="00C62EDE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2EDE">
        <w:rPr>
          <w:rFonts w:ascii="Times New Roman" w:hAnsi="Times New Roman" w:cs="Times New Roman"/>
          <w:sz w:val="32"/>
          <w:szCs w:val="32"/>
          <w:lang w:val="ru-RU"/>
        </w:rPr>
        <w:t>Особенно важно обеспечить безопасность детей в темное время суток, так как в это время совершается около 45% ДТП. По происшествиям с участием пешеходов в осенне-зимний период эта цифра доходит до 65%. Таким образом, риск попасть в аварию в темное время суток у пеших граждан в 2 раза выше, чем в светлое.</w:t>
      </w:r>
    </w:p>
    <w:p w:rsidR="00C62EDE" w:rsidRPr="00C62EDE" w:rsidRDefault="00C62EDE" w:rsidP="00C62EDE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2EDE">
        <w:rPr>
          <w:rFonts w:ascii="Times New Roman" w:hAnsi="Times New Roman" w:cs="Times New Roman"/>
          <w:sz w:val="32"/>
          <w:szCs w:val="32"/>
          <w:lang w:val="ru-RU"/>
        </w:rPr>
        <w:t>Поэтому возникает необходимость сделать пешеходов как можно более видимыми и заметными за счет увеличения расстояния до момента обнаружения человека на дороге. Именно средства пассивной безопасности из световозвращающих материалов помогают пешим гражданам избежать ДТП либо сократить количество травм в их результате.</w:t>
      </w:r>
    </w:p>
    <w:p w:rsidR="00C62EDE" w:rsidRPr="00C62EDE" w:rsidRDefault="00C62EDE" w:rsidP="00C62EDE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2EDE">
        <w:rPr>
          <w:rFonts w:ascii="Times New Roman" w:hAnsi="Times New Roman" w:cs="Times New Roman"/>
          <w:b/>
          <w:i/>
          <w:sz w:val="32"/>
          <w:szCs w:val="32"/>
          <w:lang w:val="ru-RU"/>
        </w:rPr>
        <w:t>Фликеры</w:t>
      </w:r>
      <w:r w:rsidRPr="00C62ED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62EDE">
        <w:rPr>
          <w:rFonts w:ascii="Times New Roman" w:hAnsi="Times New Roman" w:cs="Times New Roman"/>
          <w:sz w:val="32"/>
          <w:szCs w:val="32"/>
          <w:lang w:val="ru-RU"/>
        </w:rPr>
        <w:t>- это световозвращающие элементы, которые отражаются в свете фар автомобиля и позволяют водителю увидеть пешехода (велосипедиста) в темное время суток. В дословном переводе с англ. языка означает "мерцани</w:t>
      </w:r>
      <w:r>
        <w:rPr>
          <w:rFonts w:ascii="Times New Roman" w:hAnsi="Times New Roman" w:cs="Times New Roman"/>
          <w:sz w:val="32"/>
          <w:szCs w:val="32"/>
          <w:lang w:val="ru-RU"/>
        </w:rPr>
        <w:t>е, колеблющийся свет, вспышка".</w:t>
      </w:r>
    </w:p>
    <w:p w:rsidR="00C62EDE" w:rsidRPr="00C62EDE" w:rsidRDefault="00C62EDE" w:rsidP="00C62ED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2EDE">
        <w:rPr>
          <w:rFonts w:ascii="Times New Roman" w:hAnsi="Times New Roman" w:cs="Times New Roman"/>
          <w:b/>
          <w:i/>
          <w:sz w:val="32"/>
          <w:szCs w:val="32"/>
        </w:rPr>
        <w:t>Основные виды фликеров:</w:t>
      </w:r>
    </w:p>
    <w:p w:rsidR="00C62EDE" w:rsidRPr="00C62EDE" w:rsidRDefault="00C62EDE" w:rsidP="00C62EDE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sz w:val="32"/>
          <w:szCs w:val="32"/>
        </w:rPr>
      </w:pPr>
      <w:r w:rsidRPr="00C62EDE">
        <w:rPr>
          <w:sz w:val="32"/>
          <w:szCs w:val="32"/>
        </w:rPr>
        <w:t xml:space="preserve">наклейки на одежду, рюкзаки, сумки и детские коляски; </w:t>
      </w:r>
    </w:p>
    <w:p w:rsidR="00C62EDE" w:rsidRPr="00C62EDE" w:rsidRDefault="00C62EDE" w:rsidP="00C62EDE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sz w:val="32"/>
          <w:szCs w:val="32"/>
        </w:rPr>
      </w:pPr>
      <w:r w:rsidRPr="00C62EDE">
        <w:rPr>
          <w:sz w:val="32"/>
          <w:szCs w:val="32"/>
        </w:rPr>
        <w:t xml:space="preserve">повязки; </w:t>
      </w:r>
    </w:p>
    <w:p w:rsidR="00C62EDE" w:rsidRPr="00C62EDE" w:rsidRDefault="00C62EDE" w:rsidP="00C62EDE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sz w:val="32"/>
          <w:szCs w:val="32"/>
        </w:rPr>
      </w:pPr>
      <w:r w:rsidRPr="00C62EDE">
        <w:rPr>
          <w:sz w:val="32"/>
          <w:szCs w:val="32"/>
        </w:rPr>
        <w:t xml:space="preserve">фликеры на магнитной основе; </w:t>
      </w:r>
    </w:p>
    <w:p w:rsidR="00C62EDE" w:rsidRPr="00C62EDE" w:rsidRDefault="00C62EDE" w:rsidP="00C62EDE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sz w:val="32"/>
          <w:szCs w:val="32"/>
        </w:rPr>
      </w:pPr>
      <w:r w:rsidRPr="00C62EDE">
        <w:rPr>
          <w:sz w:val="32"/>
          <w:szCs w:val="32"/>
        </w:rPr>
        <w:t>браслеты;</w:t>
      </w:r>
    </w:p>
    <w:p w:rsidR="00C62EDE" w:rsidRPr="00C62EDE" w:rsidRDefault="00C62EDE" w:rsidP="00C62EDE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sz w:val="32"/>
          <w:szCs w:val="32"/>
        </w:rPr>
      </w:pPr>
      <w:r w:rsidRPr="00C62EDE">
        <w:rPr>
          <w:sz w:val="32"/>
          <w:szCs w:val="32"/>
        </w:rPr>
        <w:t>ошейники для собак;</w:t>
      </w:r>
    </w:p>
    <w:p w:rsidR="00C62EDE" w:rsidRPr="00C62EDE" w:rsidRDefault="00C62EDE" w:rsidP="00C62EDE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sz w:val="32"/>
          <w:szCs w:val="32"/>
        </w:rPr>
      </w:pPr>
      <w:r w:rsidRPr="00C62EDE">
        <w:rPr>
          <w:sz w:val="32"/>
          <w:szCs w:val="32"/>
        </w:rPr>
        <w:t xml:space="preserve">световозвращатели для спиц велосипедов; </w:t>
      </w:r>
    </w:p>
    <w:p w:rsidR="00C62EDE" w:rsidRPr="00C62EDE" w:rsidRDefault="00C62EDE" w:rsidP="00C62EDE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sz w:val="32"/>
          <w:szCs w:val="32"/>
        </w:rPr>
      </w:pPr>
      <w:r w:rsidRPr="00C62EDE">
        <w:rPr>
          <w:sz w:val="32"/>
          <w:szCs w:val="32"/>
        </w:rPr>
        <w:t xml:space="preserve">брелоки; </w:t>
      </w:r>
    </w:p>
    <w:p w:rsidR="00C62EDE" w:rsidRPr="00C62EDE" w:rsidRDefault="00C62EDE" w:rsidP="00C62EDE">
      <w:pPr>
        <w:pStyle w:val="a4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sz w:val="32"/>
          <w:szCs w:val="32"/>
        </w:rPr>
      </w:pPr>
      <w:r w:rsidRPr="00C62EDE">
        <w:rPr>
          <w:sz w:val="32"/>
          <w:szCs w:val="32"/>
        </w:rPr>
        <w:t>световозвращающие подвески на шнурках.</w:t>
      </w:r>
    </w:p>
    <w:p w:rsidR="00C62EDE" w:rsidRPr="00C62EDE" w:rsidRDefault="00C62EDE" w:rsidP="00C62EDE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2EDE">
        <w:rPr>
          <w:rFonts w:ascii="Times New Roman" w:hAnsi="Times New Roman" w:cs="Times New Roman"/>
          <w:i/>
          <w:sz w:val="32"/>
          <w:szCs w:val="32"/>
          <w:lang w:val="ru-RU"/>
        </w:rPr>
        <w:t>Пешеходные отражатели</w:t>
      </w:r>
      <w:r w:rsidRPr="00C62EDE">
        <w:rPr>
          <w:rFonts w:ascii="Times New Roman" w:hAnsi="Times New Roman" w:cs="Times New Roman"/>
          <w:sz w:val="32"/>
          <w:szCs w:val="32"/>
          <w:lang w:val="ru-RU"/>
        </w:rPr>
        <w:t xml:space="preserve"> представляют собой, чаще всего, свободно свисающие световозвращающие пластины, либо прикрепленные к одежде значки и наклейки. Вариант таких фликеров для детей выполняется в виде зверюшек, сердечек и других мультяшных персонажей. Еще один способ обозначить пешехода в темноте – это вшитые в одежду или обувь кусочки </w:t>
      </w:r>
      <w:r w:rsidRPr="00C62EDE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ткани со световозвращающей поверхностью, а также </w:t>
      </w:r>
      <w:r w:rsidRPr="00C62EDE">
        <w:rPr>
          <w:rFonts w:ascii="Times New Roman" w:hAnsi="Times New Roman" w:cs="Times New Roman"/>
          <w:i/>
          <w:sz w:val="32"/>
          <w:szCs w:val="32"/>
          <w:lang w:val="ru-RU"/>
        </w:rPr>
        <w:t>нарукавные повязки</w:t>
      </w:r>
      <w:r w:rsidRPr="00C62EDE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Pr="00C62EDE">
        <w:rPr>
          <w:rFonts w:ascii="Times New Roman" w:hAnsi="Times New Roman" w:cs="Times New Roman"/>
          <w:i/>
          <w:sz w:val="32"/>
          <w:szCs w:val="32"/>
          <w:lang w:val="ru-RU"/>
        </w:rPr>
        <w:t>браслеты и термонаклейки из аналогичных материалов</w:t>
      </w:r>
      <w:r w:rsidRPr="00C62EDE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C62EDE">
        <w:rPr>
          <w:rFonts w:ascii="Times New Roman" w:hAnsi="Times New Roman" w:cs="Times New Roman"/>
          <w:i/>
          <w:sz w:val="32"/>
          <w:szCs w:val="32"/>
          <w:lang w:val="ru-RU"/>
        </w:rPr>
        <w:t xml:space="preserve">Глим-клип и боди-клип - </w:t>
      </w:r>
      <w:bookmarkStart w:id="0" w:name="_GoBack"/>
      <w:bookmarkEnd w:id="0"/>
      <w:r w:rsidRPr="00C62EDE">
        <w:rPr>
          <w:rFonts w:ascii="Times New Roman" w:hAnsi="Times New Roman" w:cs="Times New Roman"/>
          <w:sz w:val="32"/>
          <w:szCs w:val="32"/>
          <w:lang w:val="ru-RU"/>
        </w:rPr>
        <w:t>это самофиксирующийся браслет из ПВХ. Фликер легко закрепить на одежде, сумке, коляске, велосипеде, рюкзаке.</w:t>
      </w:r>
    </w:p>
    <w:p w:rsidR="00C62EDE" w:rsidRPr="00C62EDE" w:rsidRDefault="00C62EDE" w:rsidP="00C62EDE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2EDE">
        <w:rPr>
          <w:rFonts w:ascii="Times New Roman" w:hAnsi="Times New Roman" w:cs="Times New Roman"/>
          <w:sz w:val="32"/>
          <w:szCs w:val="32"/>
          <w:lang w:val="ru-RU"/>
        </w:rPr>
        <w:t xml:space="preserve">Отдельной категорией участников дорожного движения, находящихся в зоне риска в темное время суток, необходимо выделить </w:t>
      </w:r>
      <w:r w:rsidRPr="00C62EDE">
        <w:rPr>
          <w:rFonts w:ascii="Times New Roman" w:hAnsi="Times New Roman" w:cs="Times New Roman"/>
          <w:i/>
          <w:sz w:val="32"/>
          <w:szCs w:val="32"/>
          <w:lang w:val="ru-RU"/>
        </w:rPr>
        <w:t>велосипедистов</w:t>
      </w:r>
      <w:r w:rsidRPr="00C62EDE">
        <w:rPr>
          <w:rFonts w:ascii="Times New Roman" w:hAnsi="Times New Roman" w:cs="Times New Roman"/>
          <w:sz w:val="32"/>
          <w:szCs w:val="32"/>
          <w:lang w:val="ru-RU"/>
        </w:rPr>
        <w:t>. Велосипедисты на дороге подвергаются существенной опасности. Эта опасность становится просто огромной на неосвещенной дороге. Однако сейчас существует большое количество средств повышения заметности велосипедистов в темноте. Это и старые добрые жесткие катафоты и светодиодные мерцающие фонари, и конечно же светвозвращающая и катафотная фурнитура на одежде и на элементах велосипеда.</w:t>
      </w:r>
    </w:p>
    <w:p w:rsidR="00C62EDE" w:rsidRPr="00C62EDE" w:rsidRDefault="00C62EDE" w:rsidP="00C62EDE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2EDE">
        <w:rPr>
          <w:rFonts w:ascii="Times New Roman" w:hAnsi="Times New Roman" w:cs="Times New Roman"/>
          <w:sz w:val="32"/>
          <w:szCs w:val="32"/>
          <w:lang w:val="ru-RU"/>
        </w:rPr>
        <w:t xml:space="preserve">Исследование показало, что использование пешеходного светоотражателя </w:t>
      </w:r>
      <w:r w:rsidRPr="00C62EDE">
        <w:rPr>
          <w:rFonts w:ascii="Times New Roman" w:hAnsi="Times New Roman" w:cs="Times New Roman"/>
          <w:i/>
          <w:sz w:val="32"/>
          <w:szCs w:val="32"/>
          <w:lang w:val="ru-RU"/>
        </w:rPr>
        <w:t xml:space="preserve">уменьшает </w:t>
      </w:r>
      <w:r w:rsidRPr="00C62EDE">
        <w:rPr>
          <w:rFonts w:ascii="Times New Roman" w:hAnsi="Times New Roman" w:cs="Times New Roman"/>
          <w:sz w:val="32"/>
          <w:szCs w:val="32"/>
          <w:lang w:val="ru-RU"/>
        </w:rPr>
        <w:t xml:space="preserve">риск наезда на пешехода в темное время суток на 85%. Этот показатель напрямую зависит от влияния фликера на видимость и заметность человека в темноте. Несомненно, что в свете фар водители автомобилей обнаруживают пешехода, имеющего отражатели на одежде, обуви или аксессуарах, со значительно большего расстояния. Так, при движении с ближним светом расстояние обнаружения пешехода на дороге увеличивается с 25-40 метров до 130-140 метров. </w:t>
      </w:r>
    </w:p>
    <w:p w:rsidR="00E3752A" w:rsidRPr="00E3752A" w:rsidRDefault="00E3752A" w:rsidP="00E3752A">
      <w:pPr>
        <w:pStyle w:val="a4"/>
        <w:spacing w:after="0" w:line="360" w:lineRule="auto"/>
        <w:ind w:left="0"/>
        <w:contextualSpacing w:val="0"/>
        <w:jc w:val="center"/>
        <w:rPr>
          <w:b/>
          <w:sz w:val="32"/>
          <w:szCs w:val="32"/>
        </w:rPr>
      </w:pPr>
      <w:r w:rsidRPr="00E3752A">
        <w:rPr>
          <w:b/>
          <w:sz w:val="32"/>
          <w:szCs w:val="32"/>
        </w:rPr>
        <w:t>Пример использования фликеров</w:t>
      </w:r>
    </w:p>
    <w:p w:rsidR="001168F1" w:rsidRPr="00C62EDE" w:rsidRDefault="00E3752A" w:rsidP="00E3752A">
      <w:pPr>
        <w:spacing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b/>
          <w:noProof/>
          <w:szCs w:val="28"/>
          <w:lang w:val="ru-RU" w:eastAsia="ru-RU" w:bidi="ar-SA"/>
        </w:rPr>
        <w:drawing>
          <wp:inline distT="0" distB="0" distL="0" distR="0">
            <wp:extent cx="2564662" cy="3419398"/>
            <wp:effectExtent l="19050" t="0" r="7088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9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27" cy="341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8F1" w:rsidRPr="00C62EDE" w:rsidSect="00C62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FB5"/>
    <w:multiLevelType w:val="hybridMultilevel"/>
    <w:tmpl w:val="F100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23815"/>
    <w:multiLevelType w:val="hybridMultilevel"/>
    <w:tmpl w:val="683084E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D90998"/>
    <w:rsid w:val="00074239"/>
    <w:rsid w:val="001168F1"/>
    <w:rsid w:val="003521B1"/>
    <w:rsid w:val="004D4486"/>
    <w:rsid w:val="00713068"/>
    <w:rsid w:val="008A1675"/>
    <w:rsid w:val="008A5B2B"/>
    <w:rsid w:val="00BA639C"/>
    <w:rsid w:val="00C21651"/>
    <w:rsid w:val="00C62EDE"/>
    <w:rsid w:val="00D90998"/>
    <w:rsid w:val="00E3752A"/>
    <w:rsid w:val="00FF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98"/>
    <w:pPr>
      <w:spacing w:after="0" w:line="240" w:lineRule="auto"/>
    </w:pPr>
    <w:rPr>
      <w:rFonts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998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9099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62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DE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2012-08-10T11:49:00Z</cp:lastPrinted>
  <dcterms:created xsi:type="dcterms:W3CDTF">2015-11-21T12:19:00Z</dcterms:created>
  <dcterms:modified xsi:type="dcterms:W3CDTF">2015-11-21T12:19:00Z</dcterms:modified>
</cp:coreProperties>
</file>